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B3" w:rsidRPr="00F37F7A" w:rsidRDefault="00306774" w:rsidP="00B105B3">
      <w:pPr>
        <w:rPr>
          <w:rFonts w:asciiTheme="minorEastAsia" w:hAnsiTheme="minorEastAsia"/>
          <w:szCs w:val="21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1574DE" wp14:editId="7A31524C">
                <wp:simplePos x="0" y="0"/>
                <wp:positionH relativeFrom="column">
                  <wp:posOffset>5699760</wp:posOffset>
                </wp:positionH>
                <wp:positionV relativeFrom="paragraph">
                  <wp:posOffset>-297180</wp:posOffset>
                </wp:positionV>
                <wp:extent cx="914400" cy="480060"/>
                <wp:effectExtent l="0" t="0" r="14605" b="1524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00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774" w:rsidRPr="00D42AB8" w:rsidRDefault="00306774" w:rsidP="00306774">
                            <w:pPr>
                              <w:rPr>
                                <w:sz w:val="40"/>
                              </w:rPr>
                            </w:pPr>
                            <w:r w:rsidRPr="00D42AB8">
                              <w:rPr>
                                <w:rFonts w:hint="eastAsia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574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448.8pt;margin-top:-23.4pt;width:1in;height:37.8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5W7hgIAADMFAAAOAAAAZHJzL2Uyb0RvYy54bWysVMtuEzEU3SPxD5b3dJIoQBt1UoVWRUhV&#10;W9Girh2P3Yzw2JbtJhOWjYT4CH4BseZ75kc49jxalYoFYjNj33vPfZ7rw6O6UmQtnC+Nzul4b0SJ&#10;0NwUpb7N6afr01f7lPjAdMGU0SKnW+Hp0fzli8ONnYmJWRlVCEfgRPvZxuZ0FYKdZZnnK1Exv2es&#10;0FBK4yoWcHW3WeHYBt4rlU1GozfZxrjCOsOF95CetEo6T/6lFDxcSOlFICqnyC2kr0vfZfxm80M2&#10;u3XMrkrepcH+IYuKlRpBB1cnLDBy58o/XFUld8YbGfa4qTIjZclFqgHVjEdPqrlaMStSLWiOt0Ob&#10;/P9zy8/Xl46UBWZ3QIlmFWbU7L429z+a+1/N7htpdt+b3a65/4k7gQ0atrF+BtyVBTLU70wNcC/3&#10;EMY+1NJV8Y8KCfRo/XZot6gD4RAejKfTETQcquk+hpnGkT2ArfPhvTAViYecOkwzNZmtz3xAIjDt&#10;TWIspaMsZtdmkU5hq0Sr/CgkCkXcSXKSKCaOlSNrBnIUn1MNcKk0LCNElkoNoPFzIBV6UGcbYSLR&#10;bgCOngM+RBusU0SjwwCsSm3c38Gyte+rbmuNZYd6WXeTWppii0E503LfW35aop1nzIdL5kB2TAAL&#10;HC7wkcpscmq6EyUr4748J4/24CC0lGywPDnV2G5K1AcNbqa5YtfSZfr67QQR3GPN8rFG31XHBgMY&#10;46GwPB2jfVD9UTpT3WDLFzEmVExzRM5p6I/HoV1ovBJcLBbJCNtlWTjTV5ZH17G5kSrX9Q1ztuNT&#10;ABHPTb9kbPaEVq1tRGqzuAtGlolzsb1tT7u2YzMTFbtXJK7+43uyenjr5r8BAAD//wMAUEsDBBQA&#10;BgAIAAAAIQBW9D0m3QAAAAsBAAAPAAAAZHJzL2Rvd25yZXYueG1sTI9BTsMwEEX3SNzBGiR2rdNQ&#10;TEjjVAiJrknhAG7sJhH2OLKdNHB6pitYzszTn/er/eIsm02Ig0cJm3UGzGDr9YCdhM+Pt1UBLCaF&#10;WlmPRsK3ibCvb28qVWp/wcbMx9QxCsFYKgl9SmPJeWx741Rc+9Eg3c4+OJVoDB3XQV0o3FmeZ5ng&#10;Tg1IH3o1mtfetF/HyUl4sNP8eLAHKzot3vPmZxZN4FLe3y0vO2DJLOkPhqs+qUNNTic/oY7MSiie&#10;nwShElZbQR2uRLbd0OokIS8K4HXF/3eofwEAAP//AwBQSwECLQAUAAYACAAAACEAtoM4kv4AAADh&#10;AQAAEwAAAAAAAAAAAAAAAAAAAAAAW0NvbnRlbnRfVHlwZXNdLnhtbFBLAQItABQABgAIAAAAIQA4&#10;/SH/1gAAAJQBAAALAAAAAAAAAAAAAAAAAC8BAABfcmVscy8ucmVsc1BLAQItABQABgAIAAAAIQC2&#10;H5W7hgIAADMFAAAOAAAAAAAAAAAAAAAAAC4CAABkcnMvZTJvRG9jLnhtbFBLAQItABQABgAIAAAA&#10;IQBW9D0m3QAAAAsBAAAPAAAAAAAAAAAAAAAAAOAEAABkcnMvZG93bnJldi54bWxQSwUGAAAAAAQA&#10;BADzAAAA6gUAAAAA&#10;" fillcolor="white [3201]" strokecolor="black [3200]" strokeweight="2pt">
                <v:textbox>
                  <w:txbxContent>
                    <w:p w:rsidR="00306774" w:rsidRPr="00D42AB8" w:rsidRDefault="00306774" w:rsidP="00306774">
                      <w:pPr>
                        <w:rPr>
                          <w:sz w:val="40"/>
                        </w:rPr>
                      </w:pPr>
                      <w:r w:rsidRPr="00D42AB8">
                        <w:rPr>
                          <w:rFonts w:hint="eastAsia"/>
                          <w:sz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8B30FA">
        <w:rPr>
          <w:rFonts w:hint="eastAsia"/>
          <w:sz w:val="22"/>
        </w:rPr>
        <w:t>別紙１</w:t>
      </w:r>
    </w:p>
    <w:p w:rsidR="00B105B3" w:rsidRPr="003A1A1E" w:rsidRDefault="008B30FA" w:rsidP="00B105B3">
      <w:pPr>
        <w:jc w:val="center"/>
        <w:rPr>
          <w:rFonts w:asciiTheme="minorEastAsia" w:hAnsiTheme="minorEastAsia"/>
          <w:sz w:val="32"/>
        </w:rPr>
      </w:pPr>
      <w:r>
        <w:rPr>
          <w:rFonts w:asciiTheme="minorEastAsia" w:hAnsiTheme="minorEastAsia" w:cs="Times New Roman" w:hint="eastAsia"/>
          <w:noProof/>
          <w:sz w:val="32"/>
        </w:rPr>
        <w:t>計画書兼経費内訳書</w:t>
      </w:r>
    </w:p>
    <w:p w:rsidR="00B105B3" w:rsidRDefault="008C7154" w:rsidP="008C7154">
      <w:pPr>
        <w:spacing w:line="100" w:lineRule="atLeast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113A5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113A51" w:rsidRPr="00113A51">
        <w:rPr>
          <w:rFonts w:hint="eastAsia"/>
          <w:sz w:val="22"/>
          <w:u w:val="single"/>
        </w:rPr>
        <w:t xml:space="preserve">店舗等名称　　</w:t>
      </w:r>
      <w:r w:rsidR="00A62826" w:rsidRPr="00A62826">
        <w:rPr>
          <w:rFonts w:hint="eastAsia"/>
          <w:color w:val="FF0000"/>
          <w:sz w:val="22"/>
          <w:u w:val="single"/>
        </w:rPr>
        <w:t>喫茶古賀店</w:t>
      </w:r>
      <w:r w:rsidR="00113A51" w:rsidRPr="00113A51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 w:rsidR="00113A51" w:rsidRPr="00113A51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</w:t>
      </w:r>
    </w:p>
    <w:p w:rsidR="008C7154" w:rsidRPr="008C7154" w:rsidRDefault="008C7154" w:rsidP="008C7154">
      <w:pPr>
        <w:spacing w:line="100" w:lineRule="atLeast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１．店舗等の感染拡大防止対策実施計画　　</w:t>
      </w:r>
      <w:r>
        <w:rPr>
          <w:rFonts w:hint="eastAsia"/>
          <w:sz w:val="22"/>
          <w:u w:val="single"/>
        </w:rPr>
        <w:t>所　在　地</w:t>
      </w:r>
      <w:r w:rsidRPr="00113A51">
        <w:rPr>
          <w:rFonts w:hint="eastAsia"/>
          <w:sz w:val="22"/>
          <w:u w:val="single"/>
        </w:rPr>
        <w:t xml:space="preserve">　　</w:t>
      </w:r>
      <w:r w:rsidR="00A62826" w:rsidRPr="00A62826">
        <w:rPr>
          <w:rFonts w:hint="eastAsia"/>
          <w:color w:val="FF0000"/>
          <w:sz w:val="22"/>
          <w:u w:val="single"/>
        </w:rPr>
        <w:t>古賀市駅東○丁目○－○</w:t>
      </w:r>
      <w:r w:rsidRPr="00113A51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 xml:space="preserve">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73E85" w:rsidTr="00E73E85">
        <w:tc>
          <w:tcPr>
            <w:tcW w:w="10194" w:type="dxa"/>
          </w:tcPr>
          <w:p w:rsidR="00E73E85" w:rsidRPr="00D27CFA" w:rsidRDefault="008C7154" w:rsidP="00D27CFA">
            <w:pPr>
              <w:spacing w:line="0" w:lineRule="atLeast"/>
              <w:jc w:val="left"/>
              <w:rPr>
                <w:sz w:val="18"/>
              </w:rPr>
            </w:pPr>
            <w:r w:rsidRPr="00D27CFA">
              <w:rPr>
                <w:rFonts w:hint="eastAsia"/>
                <w:sz w:val="18"/>
              </w:rPr>
              <w:t>（店舗等にどのような感染対策を実施し、</w:t>
            </w:r>
            <w:r w:rsidR="00D27CFA" w:rsidRPr="00D27CFA">
              <w:rPr>
                <w:rFonts w:hint="eastAsia"/>
                <w:sz w:val="18"/>
              </w:rPr>
              <w:t>どのように感染</w:t>
            </w:r>
            <w:r w:rsidR="003445BA" w:rsidRPr="00BA054C">
              <w:rPr>
                <w:rFonts w:hint="eastAsia"/>
                <w:sz w:val="18"/>
              </w:rPr>
              <w:t>防止対策を強化</w:t>
            </w:r>
            <w:r w:rsidR="00D27CFA" w:rsidRPr="00D27CFA">
              <w:rPr>
                <w:rFonts w:hint="eastAsia"/>
                <w:sz w:val="18"/>
              </w:rPr>
              <w:t>するのか具体的な内容が分かるように記入してください。</w:t>
            </w:r>
            <w:r w:rsidRPr="00D27CFA">
              <w:rPr>
                <w:rFonts w:hint="eastAsia"/>
                <w:sz w:val="18"/>
              </w:rPr>
              <w:t>）</w:t>
            </w:r>
          </w:p>
          <w:p w:rsidR="00E73E85" w:rsidRPr="00691885" w:rsidRDefault="00691885" w:rsidP="008B30FA">
            <w:pPr>
              <w:jc w:val="left"/>
              <w:rPr>
                <w:color w:val="FF0000"/>
                <w:sz w:val="22"/>
              </w:rPr>
            </w:pPr>
            <w:r w:rsidRPr="00691885">
              <w:rPr>
                <w:rFonts w:hint="eastAsia"/>
                <w:color w:val="FF0000"/>
                <w:sz w:val="22"/>
              </w:rPr>
              <w:t>・カウンターにアクリル板のパーテーションを設置して飛沫感染を防止します。</w:t>
            </w:r>
          </w:p>
          <w:p w:rsidR="00E73E85" w:rsidRPr="00691885" w:rsidRDefault="00691885" w:rsidP="008B30FA">
            <w:pPr>
              <w:jc w:val="left"/>
              <w:rPr>
                <w:color w:val="FF0000"/>
                <w:sz w:val="22"/>
              </w:rPr>
            </w:pPr>
            <w:r w:rsidRPr="00691885">
              <w:rPr>
                <w:rFonts w:hint="eastAsia"/>
                <w:color w:val="FF0000"/>
                <w:sz w:val="22"/>
              </w:rPr>
              <w:t>・空気清浄機やサーキュレーターを購入し、空気を循環させウイルス対策効果を向上させます。また、ＣＯ₂濃度測定器を導入し定期的な換気に努めます。</w:t>
            </w:r>
          </w:p>
          <w:p w:rsidR="00691885" w:rsidRPr="00691885" w:rsidRDefault="00691885" w:rsidP="008B30FA">
            <w:pPr>
              <w:jc w:val="left"/>
              <w:rPr>
                <w:color w:val="FF0000"/>
                <w:sz w:val="22"/>
              </w:rPr>
            </w:pPr>
            <w:r w:rsidRPr="00691885">
              <w:rPr>
                <w:rFonts w:hint="eastAsia"/>
                <w:color w:val="FF0000"/>
                <w:sz w:val="22"/>
              </w:rPr>
              <w:t>・手洗器の蛇口をセンサー付きの自動水洗に変えることで接触感染を防止します。</w:t>
            </w:r>
          </w:p>
          <w:p w:rsidR="00322DAE" w:rsidRDefault="00322DAE" w:rsidP="008B30FA">
            <w:pPr>
              <w:jc w:val="left"/>
              <w:rPr>
                <w:sz w:val="22"/>
              </w:rPr>
            </w:pPr>
          </w:p>
        </w:tc>
      </w:tr>
    </w:tbl>
    <w:p w:rsidR="00E73E85" w:rsidRDefault="00E73E85" w:rsidP="008B30FA">
      <w:pPr>
        <w:jc w:val="left"/>
        <w:rPr>
          <w:sz w:val="22"/>
        </w:rPr>
      </w:pPr>
      <w:r>
        <w:rPr>
          <w:rFonts w:hint="eastAsia"/>
          <w:sz w:val="22"/>
        </w:rPr>
        <w:t>２．感染対策に要した経費の内訳</w:t>
      </w:r>
      <w:r w:rsidR="003445BA">
        <w:rPr>
          <w:rFonts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836"/>
        <w:gridCol w:w="850"/>
        <w:gridCol w:w="2268"/>
        <w:gridCol w:w="1559"/>
        <w:gridCol w:w="2119"/>
      </w:tblGrid>
      <w:tr w:rsidR="00E73E85" w:rsidTr="008F0D83">
        <w:trPr>
          <w:trHeight w:val="678"/>
          <w:jc w:val="center"/>
        </w:trPr>
        <w:tc>
          <w:tcPr>
            <w:tcW w:w="562" w:type="dxa"/>
          </w:tcPr>
          <w:p w:rsidR="00E73E85" w:rsidRDefault="00E73E85" w:rsidP="00322DAE">
            <w:pPr>
              <w:jc w:val="center"/>
              <w:rPr>
                <w:sz w:val="22"/>
              </w:rPr>
            </w:pPr>
            <w:r w:rsidRPr="00E73E85">
              <w:rPr>
                <w:rFonts w:hint="eastAsia"/>
                <w:sz w:val="14"/>
              </w:rPr>
              <w:t>番号</w:t>
            </w:r>
          </w:p>
        </w:tc>
        <w:tc>
          <w:tcPr>
            <w:tcW w:w="2836" w:type="dxa"/>
          </w:tcPr>
          <w:p w:rsidR="00E73E85" w:rsidRDefault="008F0D83" w:rsidP="00322DAE">
            <w:pPr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344170</wp:posOffset>
                      </wp:positionV>
                      <wp:extent cx="1607820" cy="0"/>
                      <wp:effectExtent l="0" t="0" r="1143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782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3E9196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27.1pt" to="127.1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504/QEAADEEAAAOAAAAZHJzL2Uyb0RvYy54bWysU8uO0zAU3SPxD5b3NGmlGYao6SymGjYI&#10;Kl57j2M3lvySr2nSbVnzA/ARLEBiycd0Mb/BtdOmzICEQGyc2D7nXJ/j6/llbzTZiADK2ZpOJyUl&#10;wnLXKLuu6ZvX148uKIHIbMO0s6KmWwH0cvHwwbzzlZi51ulGBIIiFqrO17SN0VdFAbwVhsHEeWFx&#10;U7pgWMRpWBdNYB2qG13MyvK86FxofHBcAODqctiki6wvpeDxhZQgItE1xbPFPIY83qSxWMxZtQ7M&#10;t4ofjsH+4RSGKYtFR6kli4y8C+oXKaN4cOBknHBnCiel4iJ7QDfT8p6bVy3zInvBcMCPMcH/k+XP&#10;N6tAVIN3R4llBq/o9tPX228f97sv+/cf9rvP+913Mk05dR4qhF/ZVTjMwK9CMt3LYIjUyr9NMmkF&#10;jZE+p7wdUxZ9JBwXp+fl44sZXgY/7hWDRCL6APGpcIakn5pqZVMArGKbZxCxLEKPkLSsLelq+uRs&#10;dpZR4LRqrpXWaS/3kLjSgWwY3n7sswsUuINKaksG7QCCLaRJsotAbfGTbA9G81/cajFUfikkBpcM&#10;DbVTy57KMc6FjceS2iI60SQebiSWfyYe8Ikqcjv/DXlk5MrOxpFslHXhd9VPKckBf0xg8J0iuHHN&#10;NrdAjgb7Mmd1eEOp8X+eZ/rppS9+AAAA//8DAFBLAwQUAAYACAAAACEADrazsdkAAAAHAQAADwAA&#10;AGRycy9kb3ducmV2LnhtbEyPT0/DMAzF70h8h8hI3Fi6in8qTScE4gAnGIOz03htReOUJtvKPj1m&#10;HODm52c9/165mHyvtjTGLrCB+SwDRVwH13FjYPX6cHYNKiZkh31gMvBFERbV8VGJhQs7fqHtMjVK&#10;QjgWaKBNaSi0jnVLHuMsDMTircPoMYkcG+1G3Em473WeZZfaY8fyocWB7lqqP5Ybb+Dxff78tL9a&#10;rd+8/SRv7X6q9b0xpyfT7Q2oRFP6O4YffEGHSphs2LCLqhctTZKBi/MclNj5YbC/C12V+j9/9Q0A&#10;AP//AwBQSwECLQAUAAYACAAAACEAtoM4kv4AAADhAQAAEwAAAAAAAAAAAAAAAAAAAAAAW0NvbnRl&#10;bnRfVHlwZXNdLnhtbFBLAQItABQABgAIAAAAIQA4/SH/1gAAAJQBAAALAAAAAAAAAAAAAAAAAC8B&#10;AABfcmVscy8ucmVsc1BLAQItABQABgAIAAAAIQCRP504/QEAADEEAAAOAAAAAAAAAAAAAAAAAC4C&#10;AABkcnMvZTJvRG9jLnhtbFBLAQItABQABgAIAAAAIQAOtrOx2QAAAAcBAAAPAAAAAAAAAAAAAAAA&#10;AFcEAABkcnMvZG93bnJldi54bWxQSwUGAAAAAAQABADzAAAAXQUAAAAA&#10;" strokecolor="black [3213]">
                      <v:stroke dashstyle="3 1"/>
                    </v:line>
                  </w:pict>
                </mc:Fallback>
              </mc:AlternateContent>
            </w:r>
            <w:r w:rsidR="00E73E85">
              <w:rPr>
                <w:rFonts w:hint="eastAsia"/>
                <w:sz w:val="22"/>
              </w:rPr>
              <w:t>購入備品・施工内容</w:t>
            </w:r>
          </w:p>
          <w:p w:rsidR="008F0D83" w:rsidRDefault="008F0D83" w:rsidP="00322D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品番・メーカー</w:t>
            </w:r>
          </w:p>
        </w:tc>
        <w:tc>
          <w:tcPr>
            <w:tcW w:w="850" w:type="dxa"/>
          </w:tcPr>
          <w:p w:rsidR="00E73E85" w:rsidRDefault="00E73E85" w:rsidP="00322DAE">
            <w:pPr>
              <w:jc w:val="center"/>
              <w:rPr>
                <w:sz w:val="22"/>
              </w:rPr>
            </w:pPr>
            <w:r w:rsidRPr="00E73E85">
              <w:rPr>
                <w:rFonts w:hint="eastAsia"/>
                <w:sz w:val="16"/>
              </w:rPr>
              <w:t>実施日</w:t>
            </w:r>
          </w:p>
        </w:tc>
        <w:tc>
          <w:tcPr>
            <w:tcW w:w="2268" w:type="dxa"/>
          </w:tcPr>
          <w:p w:rsidR="00E73E85" w:rsidRDefault="00E73E85" w:rsidP="00322D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税込み金額</w:t>
            </w:r>
          </w:p>
        </w:tc>
        <w:tc>
          <w:tcPr>
            <w:tcW w:w="1559" w:type="dxa"/>
          </w:tcPr>
          <w:p w:rsidR="00E73E85" w:rsidRDefault="00E73E85" w:rsidP="00322D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消費税</w:t>
            </w:r>
          </w:p>
        </w:tc>
        <w:tc>
          <w:tcPr>
            <w:tcW w:w="2119" w:type="dxa"/>
          </w:tcPr>
          <w:p w:rsidR="00E73E85" w:rsidRDefault="00E73E85" w:rsidP="00322D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税抜き金額</w:t>
            </w:r>
          </w:p>
        </w:tc>
      </w:tr>
      <w:tr w:rsidR="00E73E85" w:rsidTr="008F0D83">
        <w:trPr>
          <w:trHeight w:val="983"/>
          <w:jc w:val="center"/>
        </w:trPr>
        <w:tc>
          <w:tcPr>
            <w:tcW w:w="562" w:type="dxa"/>
          </w:tcPr>
          <w:p w:rsidR="00E73E85" w:rsidRDefault="00322DAE" w:rsidP="00322D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2836" w:type="dxa"/>
          </w:tcPr>
          <w:p w:rsidR="00E73E85" w:rsidRPr="0034294F" w:rsidRDefault="00691885" w:rsidP="008B30FA">
            <w:pPr>
              <w:jc w:val="left"/>
              <w:rPr>
                <w:color w:val="FF0000"/>
                <w:sz w:val="16"/>
              </w:rPr>
            </w:pPr>
            <w:r w:rsidRPr="0034294F">
              <w:rPr>
                <w:rFonts w:hint="eastAsia"/>
                <w:color w:val="FF0000"/>
                <w:sz w:val="16"/>
              </w:rPr>
              <w:t>アクリルパーテーション</w:t>
            </w:r>
          </w:p>
          <w:p w:rsidR="008F0D83" w:rsidRDefault="00376F82" w:rsidP="008B30FA">
            <w:pPr>
              <w:jc w:val="left"/>
              <w:rPr>
                <w:sz w:val="22"/>
              </w:rPr>
            </w:pPr>
            <w:r w:rsidRPr="0034294F">
              <w:rPr>
                <w:rFonts w:hint="eastAsia"/>
                <w:color w:val="FF0000"/>
                <w:sz w:val="22"/>
              </w:rPr>
              <w:t>×</w:t>
            </w:r>
            <w:r w:rsidRPr="0034294F">
              <w:rPr>
                <w:rFonts w:hint="eastAsia"/>
                <w:color w:val="FF0000"/>
                <w:sz w:val="22"/>
              </w:rPr>
              <w:t>4</w:t>
            </w:r>
            <w:r w:rsidR="00691885" w:rsidRPr="0034294F">
              <w:rPr>
                <w:rFonts w:hint="eastAsia"/>
                <w:color w:val="FF0000"/>
                <w:sz w:val="22"/>
              </w:rPr>
              <w:t>個</w:t>
            </w:r>
            <w:r w:rsidRPr="0034294F">
              <w:rPr>
                <w:rFonts w:hint="eastAsia"/>
                <w:color w:val="FF0000"/>
                <w:sz w:val="22"/>
              </w:rPr>
              <w:t xml:space="preserve">　●●㈲</w:t>
            </w:r>
            <w:r w:rsidR="008F0D83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7AECF5" wp14:editId="63E11F9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11430</wp:posOffset>
                      </wp:positionV>
                      <wp:extent cx="1607820" cy="0"/>
                      <wp:effectExtent l="0" t="0" r="1143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782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659920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.9pt" to="12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zUZ/QEAADEEAAAOAAAAZHJzL2Uyb0RvYy54bWysU0uOEzEQ3SNxB8t70p2WZhha6cxiomGD&#10;IOK397jttCX/5DLpZBvWXAAOwQIklhwmi7kGZXfSYQYkBGJj2a5Xr+o9l2eXG6PJWgRQzjZ0Oikp&#10;EZa7VtlVQ9+8vn50QQlEZlumnRUN3Qqgl/OHD2a9r0XlOqdbEQiSWKh739AuRl8XBfBOGAYT54XF&#10;oHTBsIjHsCrawHpkN7qoyvK86F1ofXBcAODtYgjSeeaXUvD4QkoQkeiGYm8xryGvN2kt5jNWrwLz&#10;neKHNtg/dGGYslh0pFqwyMi7oH6hMooHB07GCXemcFIqLrIGVDMt76l51TEvshY0B/xoE/w/Wv58&#10;vQxEtQ2tKLHM4BPdfvp6++3jfvdl//7Dfvd5v/tOquRT76FG+JVdhsMJ/DIk0RsZDJFa+bc4AtkG&#10;FEY22eXt6LLYRMLxcnpePr6o8DH4MVYMFInKB4hPhTMkbRqqlU0GsJqtn0HEsgg9QtK1tqRv6JOz&#10;6iyjwGnVXiutUyzPkLjSgawZvn7cTJMKJLiDSmwLBt0Agi2kwwGoLeKT7EFo3sWtFkPll0KicUnQ&#10;UDuN7Kkc41zYeCypLaJTmsTmxsTyz4kHfEoVeZz/JnnMyJWdjWOyUdaF31U/uSQH/NGBQXey4Ma1&#10;2zwC2Rqcy2zq4Q+lwf/5nNNPP33+AwAA//8DAFBLAwQUAAYACAAAACEAkBYKZdkAAAAFAQAADwAA&#10;AGRycy9kb3ducmV2LnhtbEyPQU/DMAyF70j8h8hI3Fi6SgxUmk4IxAFOYwzOTuO1FY1Tmmzr9usx&#10;XOBkPT/r+XvlcvK92tMYu8AG5rMMFHEdXMeNgc3b09UtqJiQHfaBycCRIiyr87MSCxcO/Er7dWqU&#10;hHAs0ECb0lBoHeuWPMZZGIjF24bRYxI5NtqNeJBw3+s8yxbaY8fyocWBHlqqP9c7b+D5Y756Od1s&#10;tu/efpG39jTV+tGYy4vp/g5Uoin9HcMPvqBDJUw27NhF1RvIBTzJWoa4+fVCmtlfratS/6evvgEA&#10;AP//AwBQSwECLQAUAAYACAAAACEAtoM4kv4AAADhAQAAEwAAAAAAAAAAAAAAAAAAAAAAW0NvbnRl&#10;bnRfVHlwZXNdLnhtbFBLAQItABQABgAIAAAAIQA4/SH/1gAAAJQBAAALAAAAAAAAAAAAAAAAAC8B&#10;AABfcmVscy8ucmVsc1BLAQItABQABgAIAAAAIQAF7zUZ/QEAADEEAAAOAAAAAAAAAAAAAAAAAC4C&#10;AABkcnMvZTJvRG9jLnhtbFBLAQItABQABgAIAAAAIQCQFgpl2QAAAAUBAAAPAAAAAAAAAAAAAAAA&#10;AFcEAABkcnMvZG93bnJldi54bWxQSwUGAAAAAAQABADzAAAAXQUAAAAA&#10;" strokecolor="black [3213]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:rsidR="00E73E85" w:rsidRDefault="00691885" w:rsidP="008F0D83">
            <w:pPr>
              <w:jc w:val="center"/>
              <w:rPr>
                <w:sz w:val="22"/>
              </w:rPr>
            </w:pPr>
            <w:r w:rsidRPr="0034294F">
              <w:rPr>
                <w:rFonts w:hint="eastAsia"/>
                <w:color w:val="FF0000"/>
                <w:sz w:val="22"/>
              </w:rPr>
              <w:t>7</w:t>
            </w:r>
            <w:r w:rsidR="00322DAE">
              <w:rPr>
                <w:rFonts w:hint="eastAsia"/>
                <w:sz w:val="22"/>
              </w:rPr>
              <w:t>／</w:t>
            </w:r>
            <w:r w:rsidRPr="0034294F">
              <w:rPr>
                <w:rFonts w:hint="eastAsia"/>
                <w:color w:val="FF0000"/>
                <w:sz w:val="22"/>
              </w:rPr>
              <w:t>5</w:t>
            </w:r>
          </w:p>
        </w:tc>
        <w:tc>
          <w:tcPr>
            <w:tcW w:w="2268" w:type="dxa"/>
          </w:tcPr>
          <w:p w:rsidR="008F0D83" w:rsidRPr="0034294F" w:rsidRDefault="0034294F" w:rsidP="0034294F">
            <w:pPr>
              <w:jc w:val="center"/>
              <w:rPr>
                <w:color w:val="FF0000"/>
                <w:sz w:val="24"/>
              </w:rPr>
            </w:pPr>
            <w:r w:rsidRPr="0034294F">
              <w:rPr>
                <w:rFonts w:hint="eastAsia"/>
                <w:color w:val="FF0000"/>
                <w:sz w:val="24"/>
              </w:rPr>
              <w:t>66,880</w:t>
            </w:r>
          </w:p>
          <w:p w:rsidR="00E73E85" w:rsidRDefault="00322DAE" w:rsidP="00322DAE">
            <w:pPr>
              <w:jc w:val="right"/>
              <w:rPr>
                <w:sz w:val="22"/>
              </w:rPr>
            </w:pPr>
            <w:r w:rsidRPr="00322DAE">
              <w:rPr>
                <w:rFonts w:hint="eastAsia"/>
                <w:sz w:val="20"/>
              </w:rPr>
              <w:t>円</w:t>
            </w:r>
          </w:p>
        </w:tc>
        <w:tc>
          <w:tcPr>
            <w:tcW w:w="1559" w:type="dxa"/>
          </w:tcPr>
          <w:p w:rsidR="008F0D83" w:rsidRPr="0034294F" w:rsidRDefault="00361D68" w:rsidP="0034294F">
            <w:pPr>
              <w:jc w:val="center"/>
              <w:rPr>
                <w:color w:val="FF0000"/>
                <w:sz w:val="24"/>
              </w:rPr>
            </w:pPr>
            <w:r w:rsidRPr="0034294F">
              <w:rPr>
                <w:rFonts w:hint="eastAsia"/>
                <w:color w:val="FF0000"/>
                <w:sz w:val="24"/>
              </w:rPr>
              <w:t>6,080</w:t>
            </w:r>
          </w:p>
          <w:p w:rsidR="00E73E85" w:rsidRDefault="00322DAE" w:rsidP="00322DAE">
            <w:pPr>
              <w:jc w:val="right"/>
              <w:rPr>
                <w:sz w:val="22"/>
              </w:rPr>
            </w:pPr>
            <w:r w:rsidRPr="00322DAE">
              <w:rPr>
                <w:rFonts w:hint="eastAsia"/>
                <w:sz w:val="20"/>
              </w:rPr>
              <w:t>円</w:t>
            </w:r>
          </w:p>
        </w:tc>
        <w:tc>
          <w:tcPr>
            <w:tcW w:w="2119" w:type="dxa"/>
          </w:tcPr>
          <w:p w:rsidR="008F0D83" w:rsidRPr="0034294F" w:rsidRDefault="00376F82" w:rsidP="00376F82">
            <w:pPr>
              <w:jc w:val="center"/>
              <w:rPr>
                <w:color w:val="FF0000"/>
                <w:sz w:val="24"/>
              </w:rPr>
            </w:pPr>
            <w:r w:rsidRPr="0034294F">
              <w:rPr>
                <w:rFonts w:hint="eastAsia"/>
                <w:color w:val="FF0000"/>
                <w:sz w:val="24"/>
              </w:rPr>
              <w:t>60,800</w:t>
            </w:r>
          </w:p>
          <w:p w:rsidR="00E73E85" w:rsidRDefault="00322DAE" w:rsidP="00322DAE">
            <w:pPr>
              <w:jc w:val="right"/>
              <w:rPr>
                <w:sz w:val="22"/>
              </w:rPr>
            </w:pPr>
            <w:r w:rsidRPr="00322DAE">
              <w:rPr>
                <w:rFonts w:hint="eastAsia"/>
                <w:sz w:val="20"/>
              </w:rPr>
              <w:t>円</w:t>
            </w:r>
          </w:p>
        </w:tc>
      </w:tr>
      <w:tr w:rsidR="00322DAE" w:rsidTr="00D27CFA">
        <w:trPr>
          <w:trHeight w:val="624"/>
          <w:jc w:val="center"/>
        </w:trPr>
        <w:tc>
          <w:tcPr>
            <w:tcW w:w="562" w:type="dxa"/>
          </w:tcPr>
          <w:p w:rsidR="00322DAE" w:rsidRDefault="00322DAE" w:rsidP="00322D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2836" w:type="dxa"/>
          </w:tcPr>
          <w:p w:rsidR="00322DAE" w:rsidRPr="0034294F" w:rsidRDefault="00691885" w:rsidP="00322DAE">
            <w:pPr>
              <w:jc w:val="left"/>
              <w:rPr>
                <w:color w:val="FF0000"/>
                <w:sz w:val="22"/>
              </w:rPr>
            </w:pPr>
            <w:r w:rsidRPr="0034294F">
              <w:rPr>
                <w:rFonts w:hint="eastAsia"/>
                <w:color w:val="FF0000"/>
                <w:sz w:val="22"/>
              </w:rPr>
              <w:t>空気清浄機</w:t>
            </w:r>
          </w:p>
          <w:p w:rsidR="008F0D83" w:rsidRDefault="00376F82" w:rsidP="00322DAE">
            <w:pPr>
              <w:jc w:val="left"/>
              <w:rPr>
                <w:sz w:val="22"/>
              </w:rPr>
            </w:pPr>
            <w:r w:rsidRPr="0034294F">
              <w:rPr>
                <w:rFonts w:hint="eastAsia"/>
                <w:color w:val="FF0000"/>
                <w:sz w:val="22"/>
              </w:rPr>
              <w:t>AAA</w:t>
            </w:r>
            <w:r w:rsidRPr="0034294F">
              <w:rPr>
                <w:rFonts w:hint="eastAsia"/>
                <w:color w:val="FF0000"/>
                <w:sz w:val="22"/>
              </w:rPr>
              <w:t>－</w:t>
            </w:r>
            <w:r w:rsidRPr="0034294F">
              <w:rPr>
                <w:rFonts w:hint="eastAsia"/>
                <w:color w:val="FF0000"/>
                <w:sz w:val="22"/>
              </w:rPr>
              <w:t>M1234</w:t>
            </w:r>
            <w:r w:rsidRPr="0034294F">
              <w:rPr>
                <w:rFonts w:hint="eastAsia"/>
                <w:color w:val="FF0000"/>
                <w:sz w:val="22"/>
              </w:rPr>
              <w:t>・</w:t>
            </w:r>
            <w:r w:rsidRPr="0034294F">
              <w:rPr>
                <w:rFonts w:hint="eastAsia"/>
                <w:color w:val="FF0000"/>
                <w:sz w:val="20"/>
              </w:rPr>
              <w:t>㈱×○</w:t>
            </w:r>
            <w:r w:rsidR="008F0D83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7AECF5" wp14:editId="63E11F9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6985</wp:posOffset>
                      </wp:positionV>
                      <wp:extent cx="1607820" cy="0"/>
                      <wp:effectExtent l="0" t="0" r="1143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782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FC076F"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.55pt" to="126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Kw/gEAADEEAAAOAAAAZHJzL2Uyb0RvYy54bWysU0uOEzEQ3SNxB8t70p2MZhha6cxiomGD&#10;IOK397jttCX/5DLpZBvWXAAOwQIklhwmi7kGZXenw09CIDaW7Xr1qt5zeX61NZpsRADlbE2nk5IS&#10;YblrlF3X9NXLmweXlEBktmHaWVHTnQB6tbh/b975Ssxc63QjAkESC1Xna9rG6KuiAN4Kw2DivLAY&#10;lC4YFvEY1kUTWIfsRhezsrwoOhcaHxwXAHi77IN0kfmlFDw+kxJEJLqm2FvMa8jrbVqLxZxV68B8&#10;q/jQBvuHLgxTFouOVEsWGXkT1C9URvHgwMk44c4UTkrFRdaAaqblT2petMyLrAXNAT/aBP+Plj/d&#10;rAJRTU3PKLHM4BPdffh89+X9Yf/p8PbdYf/xsP9KzpJPnYcK4dd2FYYT+FVIorcyGCK18q9xBLIN&#10;KIxss8u70WWxjYTj5fSifHg5w8fgx1jRUyQqHyA+Fs6QtKmpVjYZwCq2eQIRyyL0CEnX2pKupo/O&#10;Z+cZBU6r5kZpnWJ5hsS1DmTD8PXjdppUIMEPqMS2ZND2INhBOgxAbRGfZPdC8y7utOgrPxcSjUuC&#10;+tppZE/lGOfCxmNJbRGd0iQ2NyaWf04c8ClV5HH+m+QxI1d2No7JRlkXflf95JLs8UcHet3JglvX&#10;7PIIZGtwLrOpwx9Kg//9OaeffvriGwAAAP//AwBQSwMEFAAGAAgAAAAhAJbBWATYAAAABQEAAA8A&#10;AABkcnMvZG93bnJldi54bWxMjs1OwzAQhO9IvIO1SNyokwgoSuNUCMQBTqUtPa/jbRIRr0PstqFP&#10;X7cXOM6PZr5iPtpO7GnwrWMF6SQBQVw503KtYL16u3sC4QOywc4xKfglD/Py+qrA3LgDf9J+GWoR&#10;R9jnqKAJoc+l9FVDFv3E9cQx27rBYohyqKUZ8BDHbSezJHmUFluODw329NJQ9b3cWQXvm3TxcZyu&#10;t19W/5DV+jhW8lWp25vxeQYi0Bj+ynDGj+hQRibtdmy86BScwUO0UxAxzR6yexD6omVZyP/05QkA&#10;AP//AwBQSwECLQAUAAYACAAAACEAtoM4kv4AAADhAQAAEwAAAAAAAAAAAAAAAAAAAAAAW0NvbnRl&#10;bnRfVHlwZXNdLnhtbFBLAQItABQABgAIAAAAIQA4/SH/1gAAAJQBAAALAAAAAAAAAAAAAAAAAC8B&#10;AABfcmVscy8ucmVsc1BLAQItABQABgAIAAAAIQC2ooKw/gEAADEEAAAOAAAAAAAAAAAAAAAAAC4C&#10;AABkcnMvZTJvRG9jLnhtbFBLAQItABQABgAIAAAAIQCWwVgE2AAAAAUBAAAPAAAAAAAAAAAAAAAA&#10;AFgEAABkcnMvZG93bnJldi54bWxQSwUGAAAAAAQABADzAAAAXQUAAAAA&#10;" strokecolor="black [3213]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:rsidR="00322DAE" w:rsidRDefault="00691885" w:rsidP="00322DAE">
            <w:pPr>
              <w:jc w:val="center"/>
              <w:rPr>
                <w:sz w:val="22"/>
              </w:rPr>
            </w:pPr>
            <w:r w:rsidRPr="0034294F">
              <w:rPr>
                <w:rFonts w:hint="eastAsia"/>
                <w:color w:val="FF0000"/>
                <w:sz w:val="22"/>
              </w:rPr>
              <w:t>7</w:t>
            </w:r>
            <w:r w:rsidR="00322DAE">
              <w:rPr>
                <w:rFonts w:hint="eastAsia"/>
                <w:sz w:val="22"/>
              </w:rPr>
              <w:t>／</w:t>
            </w:r>
            <w:r w:rsidRPr="0034294F">
              <w:rPr>
                <w:rFonts w:hint="eastAsia"/>
                <w:color w:val="FF0000"/>
                <w:sz w:val="22"/>
              </w:rPr>
              <w:t>10</w:t>
            </w:r>
          </w:p>
        </w:tc>
        <w:tc>
          <w:tcPr>
            <w:tcW w:w="2268" w:type="dxa"/>
          </w:tcPr>
          <w:p w:rsidR="008F0D83" w:rsidRPr="0034294F" w:rsidRDefault="0034294F" w:rsidP="0034294F">
            <w:pPr>
              <w:jc w:val="center"/>
              <w:rPr>
                <w:color w:val="FF0000"/>
                <w:sz w:val="24"/>
              </w:rPr>
            </w:pPr>
            <w:r w:rsidRPr="0034294F">
              <w:rPr>
                <w:rFonts w:hint="eastAsia"/>
                <w:color w:val="FF0000"/>
                <w:sz w:val="24"/>
              </w:rPr>
              <w:t>154,000</w:t>
            </w:r>
          </w:p>
          <w:p w:rsidR="00322DAE" w:rsidRDefault="00322DAE" w:rsidP="00322DAE">
            <w:pPr>
              <w:jc w:val="right"/>
              <w:rPr>
                <w:sz w:val="22"/>
              </w:rPr>
            </w:pPr>
            <w:r w:rsidRPr="00322DAE">
              <w:rPr>
                <w:rFonts w:hint="eastAsia"/>
                <w:sz w:val="20"/>
              </w:rPr>
              <w:t>円</w:t>
            </w:r>
          </w:p>
        </w:tc>
        <w:tc>
          <w:tcPr>
            <w:tcW w:w="1559" w:type="dxa"/>
          </w:tcPr>
          <w:p w:rsidR="008F0D83" w:rsidRPr="0034294F" w:rsidRDefault="00361D68" w:rsidP="0034294F">
            <w:pPr>
              <w:jc w:val="center"/>
              <w:rPr>
                <w:color w:val="FF0000"/>
                <w:sz w:val="24"/>
              </w:rPr>
            </w:pPr>
            <w:r w:rsidRPr="0034294F">
              <w:rPr>
                <w:rFonts w:hint="eastAsia"/>
                <w:color w:val="FF0000"/>
                <w:sz w:val="24"/>
              </w:rPr>
              <w:t>14,000</w:t>
            </w:r>
          </w:p>
          <w:p w:rsidR="00322DAE" w:rsidRDefault="00322DAE" w:rsidP="00322DAE">
            <w:pPr>
              <w:jc w:val="right"/>
              <w:rPr>
                <w:sz w:val="22"/>
              </w:rPr>
            </w:pPr>
            <w:r w:rsidRPr="00322DAE">
              <w:rPr>
                <w:rFonts w:hint="eastAsia"/>
                <w:sz w:val="20"/>
              </w:rPr>
              <w:t>円</w:t>
            </w:r>
          </w:p>
        </w:tc>
        <w:tc>
          <w:tcPr>
            <w:tcW w:w="2119" w:type="dxa"/>
          </w:tcPr>
          <w:p w:rsidR="008F0D83" w:rsidRPr="0034294F" w:rsidRDefault="00376F82" w:rsidP="00376F82">
            <w:pPr>
              <w:jc w:val="center"/>
              <w:rPr>
                <w:color w:val="FF0000"/>
                <w:sz w:val="24"/>
              </w:rPr>
            </w:pPr>
            <w:r w:rsidRPr="0034294F">
              <w:rPr>
                <w:rFonts w:hint="eastAsia"/>
                <w:color w:val="FF0000"/>
                <w:sz w:val="24"/>
              </w:rPr>
              <w:t>140,000</w:t>
            </w:r>
          </w:p>
          <w:p w:rsidR="00322DAE" w:rsidRDefault="00322DAE" w:rsidP="00322DAE">
            <w:pPr>
              <w:jc w:val="right"/>
              <w:rPr>
                <w:sz w:val="22"/>
              </w:rPr>
            </w:pPr>
            <w:r w:rsidRPr="00322DAE">
              <w:rPr>
                <w:rFonts w:hint="eastAsia"/>
                <w:sz w:val="20"/>
              </w:rPr>
              <w:t>円</w:t>
            </w:r>
          </w:p>
        </w:tc>
      </w:tr>
      <w:tr w:rsidR="00322DAE" w:rsidTr="00D27CFA">
        <w:trPr>
          <w:trHeight w:val="624"/>
          <w:jc w:val="center"/>
        </w:trPr>
        <w:tc>
          <w:tcPr>
            <w:tcW w:w="562" w:type="dxa"/>
          </w:tcPr>
          <w:p w:rsidR="00322DAE" w:rsidRDefault="00322DAE" w:rsidP="00322D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2836" w:type="dxa"/>
          </w:tcPr>
          <w:p w:rsidR="00322DAE" w:rsidRPr="0034294F" w:rsidRDefault="00691885" w:rsidP="00322DAE">
            <w:pPr>
              <w:jc w:val="left"/>
              <w:rPr>
                <w:color w:val="FF0000"/>
                <w:sz w:val="18"/>
              </w:rPr>
            </w:pPr>
            <w:r w:rsidRPr="0034294F">
              <w:rPr>
                <w:rFonts w:hint="eastAsia"/>
                <w:color w:val="FF0000"/>
                <w:sz w:val="18"/>
              </w:rPr>
              <w:t>サーキュレーター×</w:t>
            </w:r>
            <w:r w:rsidRPr="0034294F">
              <w:rPr>
                <w:rFonts w:hint="eastAsia"/>
                <w:color w:val="FF0000"/>
                <w:sz w:val="18"/>
              </w:rPr>
              <w:t>2</w:t>
            </w:r>
            <w:r w:rsidRPr="0034294F">
              <w:rPr>
                <w:rFonts w:hint="eastAsia"/>
                <w:color w:val="FF0000"/>
                <w:sz w:val="18"/>
              </w:rPr>
              <w:t>個</w:t>
            </w:r>
          </w:p>
          <w:p w:rsidR="008F0D83" w:rsidRDefault="00361D68" w:rsidP="00322DAE">
            <w:pPr>
              <w:jc w:val="left"/>
              <w:rPr>
                <w:sz w:val="22"/>
              </w:rPr>
            </w:pPr>
            <w:r w:rsidRPr="0034294F">
              <w:rPr>
                <w:rFonts w:hint="eastAsia"/>
                <w:color w:val="FF0000"/>
                <w:sz w:val="22"/>
              </w:rPr>
              <w:t>PP-999</w:t>
            </w:r>
            <w:r w:rsidRPr="0034294F">
              <w:rPr>
                <w:rFonts w:hint="eastAsia"/>
                <w:color w:val="FF0000"/>
                <w:sz w:val="22"/>
              </w:rPr>
              <w:t>・×××</w:t>
            </w:r>
            <w:r w:rsidR="008F0D83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7AECF5" wp14:editId="63E11F9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1607820" cy="0"/>
                      <wp:effectExtent l="0" t="0" r="1143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782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548990" id="直線コネクタ 4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.35pt" to="126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Ra/gEAADEEAAAOAAAAZHJzL2Uyb0RvYy54bWysU0uOEzEQ3SNxB8t70p1oZhha6cxiomGD&#10;IOK397jttCX/5DLpZBvWXAAOwQIklhwmi7kGZXenw09CIDaW7Xr1qt5zeX61NZpsRADlbE2nk5IS&#10;YblrlF3X9NXLmweXlEBktmHaWVHTnQB6tbh/b975Ssxc63QjAkESC1Xna9rG6KuiAN4Kw2DivLAY&#10;lC4YFvEY1kUTWIfsRhezsrwoOhcaHxwXAHi77IN0kfmlFDw+kxJEJLqm2FvMa8jrbVqLxZxV68B8&#10;q/jQBvuHLgxTFouOVEsWGXkT1C9URvHgwMk44c4UTkrFRdaAaqblT2petMyLrAXNAT/aBP+Plj/d&#10;rAJRTU3PKLHM4BPdffh89+X9Yf/p8PbdYf/xsP9KzpJPnYcK4dd2FYYT+FVIorcyGCK18q9xBLIN&#10;KIxss8u70WWxjYTj5fSifHg5w8fgx1jRUyQqHyA+Fs6QtKmpVjYZwCq2eQIRyyL0CEnX2pKupo/O&#10;Z+cZBU6r5kZpnWJ5hsS1DmTD8PXjdppUIMEPqMS2ZND2INhBOgxAbRGfZPdC8y7utOgrPxcSjUuC&#10;+tppZE/lGOfCxmNJbRGd0iQ2NyaWf04c8ClV5HH+m+QxI1d2No7JRlkXflf95JLs8UcHet3JglvX&#10;7PIIZGtwLrOpwx9Kg//9OaeffvriGwAAAP//AwBQSwMEFAAGAAgAAAAhAKs58ZXYAAAAAwEAAA8A&#10;AABkcnMvZG93bnJldi54bWxMzkFPwkAQBeC7Cf9hMybeZEujYkqnhGg86AkROe92h7axO1u7C1R+&#10;PdsTHl/e5M2XLwfbiiP1vnGMMJsmIIhLZxquELZfb/fPIHxQbFTrmBD+yMOymNzkKjPuxJ903IRK&#10;xBH2mUKoQ+gyKX1Zk1V+6jri2O1db1WIsa+k6dUpjttWpknyJK1qOH6oVUcvNZU/m4NFeN/N1h/n&#10;+Xb/bfUvWa3PQylfEe9uh9UCRKAhXI9h5Ec6FNGk3YGNFy3CCA8IcxCxTB/TBxB6jLLI5X97cQEA&#10;AP//AwBQSwECLQAUAAYACAAAACEAtoM4kv4AAADhAQAAEwAAAAAAAAAAAAAAAAAAAAAAW0NvbnRl&#10;bnRfVHlwZXNdLnhtbFBLAQItABQABgAIAAAAIQA4/SH/1gAAAJQBAAALAAAAAAAAAAAAAAAAAC8B&#10;AABfcmVscy8ucmVsc1BLAQItABQABgAIAAAAIQAtTmRa/gEAADEEAAAOAAAAAAAAAAAAAAAAAC4C&#10;AABkcnMvZTJvRG9jLnhtbFBLAQItABQABgAIAAAAIQCrOfGV2AAAAAMBAAAPAAAAAAAAAAAAAAAA&#10;AFgEAABkcnMvZG93bnJldi54bWxQSwUGAAAAAAQABADzAAAAXQUAAAAA&#10;" strokecolor="black [3213]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:rsidR="00322DAE" w:rsidRDefault="00691885" w:rsidP="00322DAE">
            <w:pPr>
              <w:jc w:val="center"/>
              <w:rPr>
                <w:sz w:val="22"/>
              </w:rPr>
            </w:pPr>
            <w:r w:rsidRPr="0034294F">
              <w:rPr>
                <w:rFonts w:hint="eastAsia"/>
                <w:color w:val="FF0000"/>
                <w:sz w:val="22"/>
              </w:rPr>
              <w:t>7</w:t>
            </w:r>
            <w:r w:rsidR="00322DAE">
              <w:rPr>
                <w:rFonts w:hint="eastAsia"/>
                <w:sz w:val="22"/>
              </w:rPr>
              <w:t>／</w:t>
            </w:r>
            <w:r w:rsidRPr="0034294F">
              <w:rPr>
                <w:rFonts w:hint="eastAsia"/>
                <w:color w:val="FF0000"/>
                <w:sz w:val="22"/>
              </w:rPr>
              <w:t>8</w:t>
            </w:r>
          </w:p>
        </w:tc>
        <w:tc>
          <w:tcPr>
            <w:tcW w:w="2268" w:type="dxa"/>
          </w:tcPr>
          <w:p w:rsidR="008F0D83" w:rsidRPr="0034294F" w:rsidRDefault="0034294F" w:rsidP="0034294F">
            <w:pPr>
              <w:jc w:val="center"/>
              <w:rPr>
                <w:color w:val="FF0000"/>
                <w:sz w:val="24"/>
              </w:rPr>
            </w:pPr>
            <w:r w:rsidRPr="0034294F">
              <w:rPr>
                <w:rFonts w:hint="eastAsia"/>
                <w:color w:val="FF0000"/>
                <w:sz w:val="24"/>
              </w:rPr>
              <w:t>44,000</w:t>
            </w:r>
          </w:p>
          <w:p w:rsidR="00322DAE" w:rsidRDefault="00322DAE" w:rsidP="00322DAE">
            <w:pPr>
              <w:jc w:val="right"/>
              <w:rPr>
                <w:sz w:val="22"/>
              </w:rPr>
            </w:pPr>
            <w:r w:rsidRPr="00322DAE">
              <w:rPr>
                <w:rFonts w:hint="eastAsia"/>
                <w:sz w:val="20"/>
              </w:rPr>
              <w:t>円</w:t>
            </w:r>
          </w:p>
        </w:tc>
        <w:tc>
          <w:tcPr>
            <w:tcW w:w="1559" w:type="dxa"/>
          </w:tcPr>
          <w:p w:rsidR="008F0D83" w:rsidRPr="0034294F" w:rsidRDefault="00361D68" w:rsidP="0034294F">
            <w:pPr>
              <w:jc w:val="center"/>
              <w:rPr>
                <w:color w:val="FF0000"/>
                <w:sz w:val="24"/>
              </w:rPr>
            </w:pPr>
            <w:r w:rsidRPr="0034294F">
              <w:rPr>
                <w:rFonts w:hint="eastAsia"/>
                <w:color w:val="FF0000"/>
                <w:sz w:val="24"/>
              </w:rPr>
              <w:t>4,000</w:t>
            </w:r>
          </w:p>
          <w:p w:rsidR="00322DAE" w:rsidRDefault="00322DAE" w:rsidP="00322DAE">
            <w:pPr>
              <w:jc w:val="right"/>
              <w:rPr>
                <w:sz w:val="22"/>
              </w:rPr>
            </w:pPr>
            <w:r w:rsidRPr="00322DAE">
              <w:rPr>
                <w:rFonts w:hint="eastAsia"/>
                <w:sz w:val="20"/>
              </w:rPr>
              <w:t>円</w:t>
            </w:r>
          </w:p>
        </w:tc>
        <w:tc>
          <w:tcPr>
            <w:tcW w:w="2119" w:type="dxa"/>
          </w:tcPr>
          <w:p w:rsidR="008F0D83" w:rsidRPr="0034294F" w:rsidRDefault="00376F82" w:rsidP="00376F82">
            <w:pPr>
              <w:jc w:val="center"/>
              <w:rPr>
                <w:color w:val="FF0000"/>
                <w:sz w:val="24"/>
              </w:rPr>
            </w:pPr>
            <w:r w:rsidRPr="0034294F">
              <w:rPr>
                <w:rFonts w:hint="eastAsia"/>
                <w:color w:val="FF0000"/>
                <w:sz w:val="24"/>
              </w:rPr>
              <w:t>40,000</w:t>
            </w:r>
          </w:p>
          <w:p w:rsidR="00322DAE" w:rsidRDefault="00322DAE" w:rsidP="00322DAE">
            <w:pPr>
              <w:jc w:val="right"/>
              <w:rPr>
                <w:sz w:val="22"/>
              </w:rPr>
            </w:pPr>
            <w:r w:rsidRPr="00322DAE">
              <w:rPr>
                <w:rFonts w:hint="eastAsia"/>
                <w:sz w:val="20"/>
              </w:rPr>
              <w:t>円</w:t>
            </w:r>
          </w:p>
        </w:tc>
      </w:tr>
      <w:tr w:rsidR="00322DAE" w:rsidTr="00D27CFA">
        <w:trPr>
          <w:trHeight w:val="624"/>
          <w:jc w:val="center"/>
        </w:trPr>
        <w:tc>
          <w:tcPr>
            <w:tcW w:w="562" w:type="dxa"/>
          </w:tcPr>
          <w:p w:rsidR="00322DAE" w:rsidRDefault="00322DAE" w:rsidP="00322D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2836" w:type="dxa"/>
          </w:tcPr>
          <w:p w:rsidR="00322DAE" w:rsidRPr="0034294F" w:rsidRDefault="00691885" w:rsidP="00322DAE">
            <w:pPr>
              <w:jc w:val="left"/>
              <w:rPr>
                <w:color w:val="FF0000"/>
                <w:sz w:val="22"/>
              </w:rPr>
            </w:pPr>
            <w:r w:rsidRPr="0034294F">
              <w:rPr>
                <w:rFonts w:hint="eastAsia"/>
                <w:color w:val="FF0000"/>
                <w:sz w:val="22"/>
              </w:rPr>
              <w:t>ＣＯ₂濃度測定器</w:t>
            </w:r>
          </w:p>
          <w:p w:rsidR="008F0D83" w:rsidRDefault="00376F82" w:rsidP="00361D68">
            <w:pPr>
              <w:jc w:val="left"/>
              <w:rPr>
                <w:sz w:val="22"/>
              </w:rPr>
            </w:pPr>
            <w:r w:rsidRPr="0034294F">
              <w:rPr>
                <w:rFonts w:hint="eastAsia"/>
                <w:color w:val="FF0000"/>
                <w:sz w:val="22"/>
              </w:rPr>
              <w:t>R</w:t>
            </w:r>
            <w:r w:rsidR="00361D68" w:rsidRPr="0034294F">
              <w:rPr>
                <w:rFonts w:hint="eastAsia"/>
                <w:color w:val="FF0000"/>
                <w:sz w:val="22"/>
              </w:rPr>
              <w:t>5555</w:t>
            </w:r>
            <w:r w:rsidR="00361D68" w:rsidRPr="0034294F">
              <w:rPr>
                <w:rFonts w:hint="eastAsia"/>
                <w:color w:val="FF0000"/>
                <w:sz w:val="22"/>
              </w:rPr>
              <w:t>●</w:t>
            </w:r>
            <w:r w:rsidRPr="0034294F">
              <w:rPr>
                <w:rFonts w:hint="eastAsia"/>
                <w:color w:val="FF0000"/>
                <w:sz w:val="22"/>
              </w:rPr>
              <w:t>・</w:t>
            </w:r>
            <w:r w:rsidRPr="0034294F">
              <w:rPr>
                <w:rFonts w:hint="eastAsia"/>
                <w:color w:val="FF0000"/>
                <w:sz w:val="20"/>
              </w:rPr>
              <w:t>㈱</w:t>
            </w:r>
            <w:r w:rsidR="00361D68" w:rsidRPr="0034294F">
              <w:rPr>
                <w:rFonts w:hint="eastAsia"/>
                <w:color w:val="FF0000"/>
                <w:sz w:val="20"/>
              </w:rPr>
              <w:t>OO</w:t>
            </w:r>
            <w:r w:rsidRPr="0034294F">
              <w:rPr>
                <w:rFonts w:hint="eastAsia"/>
                <w:noProof/>
                <w:color w:val="FF0000"/>
                <w:sz w:val="22"/>
              </w:rPr>
              <w:t xml:space="preserve"> </w:t>
            </w:r>
            <w:r w:rsidR="008F0D83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7AECF5" wp14:editId="63E11F9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1905</wp:posOffset>
                      </wp:positionV>
                      <wp:extent cx="1607820" cy="0"/>
                      <wp:effectExtent l="0" t="0" r="1143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782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8E5D5A" id="直線コネクタ 5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.15pt" to="126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9Pz/QEAADEEAAAOAAAAZHJzL2Uyb0RvYy54bWysU0uOEzEQ3SNxB8t70p1IGYZWOrOYaNgg&#10;iPjtPe5y2pJ/sk062YY1F4BDsACJJYfJYq5B2d3p8JMQiI1lu169qvdcXlzttCJb8EFaU9PppKQE&#10;DLeNNJuavnp58+CSkhCZaZiyBmq6h0CvlvfvLTpXwcy2VjXgCZKYUHWupm2MriqKwFvQLEysA4NB&#10;Yb1mEY9+UzSedciuVTEry4uis75x3nIIAW9XfZAuM78QwOMzIQJEomqKvcW8+rzeprVYLli18cy1&#10;kg9tsH/oQjNpsOhItWKRkTde/kKlJfc2WBEn3OrCCiE5ZA2oZlr+pOZFyxxkLWhOcKNN4f/R8qfb&#10;tSeyqemcEsM0PtHdh893X94fD5+Ob98dDx+Ph69knnzqXKgQfm3WfjgFt/ZJ9E54TYSS7jWOQLYB&#10;hZFddnk/ugy7SDheTi/Kh5czfAx+ihU9RaJyPsTHYDVJm5oqaZIBrGLbJyFiWYSeIOlaGdLV9NF8&#10;Ns+oYJVsbqRSKZZnCK6VJ1uGrx9306QCCX5AJbYVC20PCvuQDgNQGcQn2b3QvIt7BX3l5yDQuCSo&#10;r51G9lyOcQ4mnkoqg+iUJrC5MbH8c+KAT6mQx/lvkseMXNmaOCZraaz/XfWzS6LHnxzodScLbm2z&#10;zyOQrcG5zKYOfygN/vfnnH7+6ctvAAAA//8DAFBLAwQUAAYACAAAACEAkXCQ7tkAAAADAQAADwAA&#10;AGRycy9kb3ducmV2LnhtbEzOzU7DMBAE4DsS72AtEjfqNOVPIZsKUXGgJ1ranu14m0TE6xC7bdqn&#10;xznBcTSr2S+fD7YVR+p94xhhOklAEJfONFwhbL7e755B+KDYqNYxIZzJw7y4vspVZtyJV3Rch0rE&#10;EfaZQqhD6DIpfVmTVX7iOuLY7V1vVYixr6Tp1SmO21amSfIorWo4fqhVR281ld/rg0X42E0/l5en&#10;zX5r9Q9ZrS9DKReItzfD6wuIQEP4O4aRH+lQRJN2BzZetAgjPCDMQMQyfUjvQegxyiKX/+3FLwAA&#10;AP//AwBQSwECLQAUAAYACAAAACEAtoM4kv4AAADhAQAAEwAAAAAAAAAAAAAAAAAAAAAAW0NvbnRl&#10;bnRfVHlwZXNdLnhtbFBLAQItABQABgAIAAAAIQA4/SH/1gAAAJQBAAALAAAAAAAAAAAAAAAAAC8B&#10;AABfcmVscy8ucmVsc1BLAQItABQABgAIAAAAIQCeA9Pz/QEAADEEAAAOAAAAAAAAAAAAAAAAAC4C&#10;AABkcnMvZTJvRG9jLnhtbFBLAQItABQABgAIAAAAIQCRcJDu2QAAAAMBAAAPAAAAAAAAAAAAAAAA&#10;AFcEAABkcnMvZG93bnJldi54bWxQSwUGAAAAAAQABADzAAAAXQUAAAAA&#10;" strokecolor="black [3213]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:rsidR="00322DAE" w:rsidRDefault="00691885" w:rsidP="00322DAE">
            <w:pPr>
              <w:jc w:val="center"/>
              <w:rPr>
                <w:sz w:val="22"/>
              </w:rPr>
            </w:pPr>
            <w:r w:rsidRPr="0034294F">
              <w:rPr>
                <w:rFonts w:hint="eastAsia"/>
                <w:color w:val="FF0000"/>
                <w:sz w:val="22"/>
              </w:rPr>
              <w:t>7</w:t>
            </w:r>
            <w:r w:rsidR="00322DAE">
              <w:rPr>
                <w:rFonts w:hint="eastAsia"/>
                <w:sz w:val="22"/>
              </w:rPr>
              <w:t>／</w:t>
            </w:r>
            <w:r w:rsidRPr="0034294F">
              <w:rPr>
                <w:rFonts w:hint="eastAsia"/>
                <w:color w:val="FF0000"/>
                <w:sz w:val="22"/>
              </w:rPr>
              <w:t>8</w:t>
            </w:r>
          </w:p>
        </w:tc>
        <w:tc>
          <w:tcPr>
            <w:tcW w:w="2268" w:type="dxa"/>
          </w:tcPr>
          <w:p w:rsidR="008F0D83" w:rsidRPr="0034294F" w:rsidRDefault="0034294F" w:rsidP="0034294F">
            <w:pPr>
              <w:jc w:val="center"/>
              <w:rPr>
                <w:color w:val="FF0000"/>
                <w:sz w:val="24"/>
              </w:rPr>
            </w:pPr>
            <w:r w:rsidRPr="0034294F">
              <w:rPr>
                <w:rFonts w:hint="eastAsia"/>
                <w:color w:val="FF0000"/>
                <w:sz w:val="24"/>
              </w:rPr>
              <w:t>7,700</w:t>
            </w:r>
          </w:p>
          <w:p w:rsidR="00322DAE" w:rsidRDefault="00322DAE" w:rsidP="00322DAE">
            <w:pPr>
              <w:jc w:val="right"/>
              <w:rPr>
                <w:sz w:val="22"/>
              </w:rPr>
            </w:pPr>
            <w:r w:rsidRPr="00322DAE">
              <w:rPr>
                <w:rFonts w:hint="eastAsia"/>
                <w:sz w:val="20"/>
              </w:rPr>
              <w:t>円</w:t>
            </w:r>
          </w:p>
        </w:tc>
        <w:tc>
          <w:tcPr>
            <w:tcW w:w="1559" w:type="dxa"/>
          </w:tcPr>
          <w:p w:rsidR="008F0D83" w:rsidRPr="0034294F" w:rsidRDefault="00361D68" w:rsidP="0034294F">
            <w:pPr>
              <w:jc w:val="center"/>
              <w:rPr>
                <w:color w:val="FF0000"/>
                <w:sz w:val="24"/>
              </w:rPr>
            </w:pPr>
            <w:r w:rsidRPr="0034294F">
              <w:rPr>
                <w:rFonts w:hint="eastAsia"/>
                <w:color w:val="FF0000"/>
                <w:sz w:val="24"/>
              </w:rPr>
              <w:t>700</w:t>
            </w:r>
          </w:p>
          <w:p w:rsidR="00322DAE" w:rsidRDefault="00322DAE" w:rsidP="00322DAE">
            <w:pPr>
              <w:jc w:val="right"/>
              <w:rPr>
                <w:sz w:val="22"/>
              </w:rPr>
            </w:pPr>
            <w:r w:rsidRPr="00322DAE">
              <w:rPr>
                <w:rFonts w:hint="eastAsia"/>
                <w:sz w:val="20"/>
              </w:rPr>
              <w:t>円</w:t>
            </w:r>
          </w:p>
        </w:tc>
        <w:tc>
          <w:tcPr>
            <w:tcW w:w="2119" w:type="dxa"/>
          </w:tcPr>
          <w:p w:rsidR="008F0D83" w:rsidRPr="0034294F" w:rsidRDefault="00376F82" w:rsidP="00376F82">
            <w:pPr>
              <w:jc w:val="center"/>
              <w:rPr>
                <w:color w:val="FF0000"/>
                <w:sz w:val="24"/>
              </w:rPr>
            </w:pPr>
            <w:r w:rsidRPr="0034294F">
              <w:rPr>
                <w:rFonts w:hint="eastAsia"/>
                <w:color w:val="FF0000"/>
                <w:sz w:val="24"/>
              </w:rPr>
              <w:t>7,000</w:t>
            </w:r>
          </w:p>
          <w:p w:rsidR="00322DAE" w:rsidRDefault="00322DAE" w:rsidP="00322DAE">
            <w:pPr>
              <w:jc w:val="right"/>
              <w:rPr>
                <w:sz w:val="22"/>
              </w:rPr>
            </w:pPr>
            <w:r w:rsidRPr="00322DAE">
              <w:rPr>
                <w:rFonts w:hint="eastAsia"/>
                <w:sz w:val="20"/>
              </w:rPr>
              <w:t>円</w:t>
            </w:r>
          </w:p>
        </w:tc>
      </w:tr>
      <w:tr w:rsidR="00322DAE" w:rsidTr="00D27CFA">
        <w:trPr>
          <w:trHeight w:val="624"/>
          <w:jc w:val="center"/>
        </w:trPr>
        <w:tc>
          <w:tcPr>
            <w:tcW w:w="562" w:type="dxa"/>
          </w:tcPr>
          <w:p w:rsidR="00322DAE" w:rsidRDefault="00322DAE" w:rsidP="00322D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2836" w:type="dxa"/>
          </w:tcPr>
          <w:p w:rsidR="00322DAE" w:rsidRPr="0034294F" w:rsidRDefault="00691885" w:rsidP="00322DAE">
            <w:pPr>
              <w:jc w:val="left"/>
              <w:rPr>
                <w:color w:val="FF0000"/>
                <w:sz w:val="22"/>
              </w:rPr>
            </w:pPr>
            <w:r w:rsidRPr="0034294F">
              <w:rPr>
                <w:rFonts w:hint="eastAsia"/>
                <w:color w:val="FF0000"/>
                <w:sz w:val="22"/>
              </w:rPr>
              <w:t>センサー自動水洗</w:t>
            </w:r>
          </w:p>
          <w:p w:rsidR="008F0D83" w:rsidRDefault="00376F82" w:rsidP="00322DAE">
            <w:pPr>
              <w:jc w:val="left"/>
              <w:rPr>
                <w:sz w:val="22"/>
              </w:rPr>
            </w:pPr>
            <w:r w:rsidRPr="0034294F">
              <w:rPr>
                <w:rFonts w:hint="eastAsia"/>
                <w:color w:val="FF0000"/>
                <w:sz w:val="22"/>
              </w:rPr>
              <w:t>RR</w:t>
            </w:r>
            <w:r w:rsidRPr="0034294F">
              <w:rPr>
                <w:rFonts w:hint="eastAsia"/>
                <w:color w:val="FF0000"/>
                <w:sz w:val="22"/>
              </w:rPr>
              <w:t>－</w:t>
            </w:r>
            <w:r w:rsidRPr="0034294F">
              <w:rPr>
                <w:rFonts w:hint="eastAsia"/>
                <w:color w:val="FF0000"/>
                <w:sz w:val="22"/>
              </w:rPr>
              <w:t>T77</w:t>
            </w:r>
            <w:r w:rsidRPr="0034294F">
              <w:rPr>
                <w:rFonts w:hint="eastAsia"/>
                <w:color w:val="FF0000"/>
                <w:sz w:val="22"/>
              </w:rPr>
              <w:t>・</w:t>
            </w:r>
            <w:r w:rsidRPr="0034294F">
              <w:rPr>
                <w:rFonts w:hint="eastAsia"/>
                <w:color w:val="FF0000"/>
                <w:sz w:val="20"/>
              </w:rPr>
              <w:t>㈱</w:t>
            </w:r>
            <w:r w:rsidRPr="0034294F">
              <w:rPr>
                <w:rFonts w:hint="eastAsia"/>
                <w:color w:val="FF0000"/>
                <w:sz w:val="20"/>
              </w:rPr>
              <w:t>KK</w:t>
            </w:r>
            <w:r w:rsidR="008F0D83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7AECF5" wp14:editId="63E11F9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6985</wp:posOffset>
                      </wp:positionV>
                      <wp:extent cx="1607820" cy="0"/>
                      <wp:effectExtent l="0" t="0" r="1143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782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89D5C7" id="直線コネクタ 6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.55pt" to="126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3vS/QEAADEEAAAOAAAAZHJzL2Uyb0RvYy54bWysU0uOEzEQ3SNxB8t70p1IE4ZWOrOYaNgg&#10;iPjtPW47bck/uUw62YY1F4BDsACJJYfJYq5B2d3p8JMQiI1lu169qvdcXlztjCZbEUA5W9PppKRE&#10;WO4aZTc1ffXy5sElJRCZbZh2VtR0L4BeLe/fW3S+EjPXOt2IQJDEQtX5mrYx+qoogLfCMJg4LywG&#10;pQuGRTyGTdEE1iG70cWsLOdF50Ljg+MCAG9XfZAuM7+UgsdnUoKIRNcUe4t5DXm9TWuxXLBqE5hv&#10;FR/aYP/QhWHKYtGRasUiI2+C+oXKKB4cOBkn3JnCSam4yBpQzbT8Sc2LlnmRtaA54Eeb4P/R8qfb&#10;dSCqqemcEssMPtHdh893X94fD5+Ob98dDx+Ph69knnzqPFQIv7brMJzAr0MSvZPBEKmVf40jkG1A&#10;YWSXXd6PLotdJBwvp/Py4eUMH4OfYkVPkah8gPhYOEPSpqZa2WQAq9j2CUQsi9ATJF1rS7qaPrqY&#10;XWQUOK2aG6V1iuUZEtc6kC3D14+7aVKBBD+gEtuKQduDYA/pMAC1RXyS3QvNu7jXoq/8XEg0Lgnq&#10;a6eRPZdjnAsbTyW1RXRKk9jcmFj+OXHAp1SRx/lvkseMXNnZOCYbZV34XfWzS7LHnxzodScLbl2z&#10;zyOQrcG5zKYOfygN/vfnnH7+6ctvAAAA//8DAFBLAwQUAAYACAAAACEAlsFYBNgAAAAFAQAADwAA&#10;AGRycy9kb3ducmV2LnhtbEyOzU7DMBCE70i8g7VI3KiTCChK41QIxAFOpS09r+NtEhGvQ+y2oU9f&#10;txc4zo9mvmI+2k7safCtYwXpJAFBXDnTcq1gvXq7ewLhA7LBzjEp+CUP8/L6qsDcuAN/0n4ZahFH&#10;2OeooAmhz6X0VUMW/cT1xDHbusFiiHKopRnwEMdtJ7MkeZQWW44PDfb00lD1vdxZBe+bdPFxnK63&#10;X1b/kNX6OFbyVanbm/F5BiLQGP7KcMaP6FBGJu12bLzoFJzBQ7RTEDHNHrJ7EPqiZVnI//TlCQAA&#10;//8DAFBLAQItABQABgAIAAAAIQC2gziS/gAAAOEBAAATAAAAAAAAAAAAAAAAAAAAAABbQ29udGVu&#10;dF9UeXBlc10ueG1sUEsBAi0AFAAGAAgAAAAhADj9If/WAAAAlAEAAAsAAAAAAAAAAAAAAAAALwEA&#10;AF9yZWxzLy5yZWxzUEsBAi0AFAAGAAgAAAAhAArTe9L9AQAAMQQAAA4AAAAAAAAAAAAAAAAALgIA&#10;AGRycy9lMm9Eb2MueG1sUEsBAi0AFAAGAAgAAAAhAJbBWATYAAAABQEAAA8AAAAAAAAAAAAAAAAA&#10;VwQAAGRycy9kb3ducmV2LnhtbFBLBQYAAAAABAAEAPMAAABcBQAAAAA=&#10;" strokecolor="black [3213]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:rsidR="00322DAE" w:rsidRDefault="00691885" w:rsidP="00322DAE">
            <w:pPr>
              <w:jc w:val="center"/>
              <w:rPr>
                <w:sz w:val="22"/>
              </w:rPr>
            </w:pPr>
            <w:r w:rsidRPr="0034294F">
              <w:rPr>
                <w:rFonts w:hint="eastAsia"/>
                <w:color w:val="FF0000"/>
                <w:sz w:val="22"/>
              </w:rPr>
              <w:t>7</w:t>
            </w:r>
            <w:r w:rsidR="00322DAE">
              <w:rPr>
                <w:rFonts w:hint="eastAsia"/>
                <w:sz w:val="22"/>
              </w:rPr>
              <w:t>／</w:t>
            </w:r>
            <w:r w:rsidRPr="0034294F">
              <w:rPr>
                <w:rFonts w:hint="eastAsia"/>
                <w:color w:val="FF0000"/>
                <w:sz w:val="22"/>
              </w:rPr>
              <w:t>10</w:t>
            </w:r>
          </w:p>
        </w:tc>
        <w:tc>
          <w:tcPr>
            <w:tcW w:w="2268" w:type="dxa"/>
          </w:tcPr>
          <w:p w:rsidR="008F0D83" w:rsidRPr="0034294F" w:rsidRDefault="0034294F" w:rsidP="0034294F">
            <w:pPr>
              <w:jc w:val="center"/>
              <w:rPr>
                <w:color w:val="FF0000"/>
                <w:sz w:val="24"/>
              </w:rPr>
            </w:pPr>
            <w:r w:rsidRPr="0034294F">
              <w:rPr>
                <w:rFonts w:hint="eastAsia"/>
                <w:color w:val="FF0000"/>
                <w:sz w:val="24"/>
              </w:rPr>
              <w:t>27,500</w:t>
            </w:r>
          </w:p>
          <w:p w:rsidR="00322DAE" w:rsidRDefault="00322DAE" w:rsidP="00322DAE">
            <w:pPr>
              <w:jc w:val="right"/>
              <w:rPr>
                <w:sz w:val="22"/>
              </w:rPr>
            </w:pPr>
            <w:r w:rsidRPr="00322DAE">
              <w:rPr>
                <w:rFonts w:hint="eastAsia"/>
                <w:sz w:val="20"/>
              </w:rPr>
              <w:t>円</w:t>
            </w:r>
          </w:p>
        </w:tc>
        <w:tc>
          <w:tcPr>
            <w:tcW w:w="1559" w:type="dxa"/>
          </w:tcPr>
          <w:p w:rsidR="008F0D83" w:rsidRPr="0034294F" w:rsidRDefault="00361D68" w:rsidP="0034294F">
            <w:pPr>
              <w:jc w:val="center"/>
              <w:rPr>
                <w:color w:val="FF0000"/>
                <w:sz w:val="24"/>
              </w:rPr>
            </w:pPr>
            <w:r w:rsidRPr="0034294F">
              <w:rPr>
                <w:rFonts w:hint="eastAsia"/>
                <w:color w:val="FF0000"/>
                <w:sz w:val="24"/>
              </w:rPr>
              <w:t>2,500</w:t>
            </w:r>
          </w:p>
          <w:p w:rsidR="00322DAE" w:rsidRDefault="00322DAE" w:rsidP="00322DAE">
            <w:pPr>
              <w:jc w:val="right"/>
              <w:rPr>
                <w:sz w:val="22"/>
              </w:rPr>
            </w:pPr>
            <w:r w:rsidRPr="00322DAE">
              <w:rPr>
                <w:rFonts w:hint="eastAsia"/>
                <w:sz w:val="20"/>
              </w:rPr>
              <w:t>円</w:t>
            </w:r>
          </w:p>
        </w:tc>
        <w:tc>
          <w:tcPr>
            <w:tcW w:w="2119" w:type="dxa"/>
          </w:tcPr>
          <w:p w:rsidR="008F0D83" w:rsidRPr="0034294F" w:rsidRDefault="00376F82" w:rsidP="00376F82">
            <w:pPr>
              <w:jc w:val="center"/>
              <w:rPr>
                <w:color w:val="FF0000"/>
                <w:sz w:val="24"/>
              </w:rPr>
            </w:pPr>
            <w:r w:rsidRPr="0034294F">
              <w:rPr>
                <w:rFonts w:hint="eastAsia"/>
                <w:color w:val="FF0000"/>
                <w:sz w:val="24"/>
              </w:rPr>
              <w:t>25,000</w:t>
            </w:r>
          </w:p>
          <w:p w:rsidR="00322DAE" w:rsidRDefault="00322DAE" w:rsidP="00322DAE">
            <w:pPr>
              <w:jc w:val="right"/>
              <w:rPr>
                <w:sz w:val="22"/>
              </w:rPr>
            </w:pPr>
            <w:r w:rsidRPr="00322DAE">
              <w:rPr>
                <w:rFonts w:hint="eastAsia"/>
                <w:sz w:val="20"/>
              </w:rPr>
              <w:t>円</w:t>
            </w:r>
          </w:p>
        </w:tc>
      </w:tr>
      <w:tr w:rsidR="00322DAE" w:rsidTr="00D27CFA">
        <w:trPr>
          <w:trHeight w:val="624"/>
          <w:jc w:val="center"/>
        </w:trPr>
        <w:tc>
          <w:tcPr>
            <w:tcW w:w="562" w:type="dxa"/>
          </w:tcPr>
          <w:p w:rsidR="00322DAE" w:rsidRDefault="00A713F3" w:rsidP="00322DAE">
            <w:pPr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DC8B4B" wp14:editId="5AD89CFA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705485</wp:posOffset>
                      </wp:positionV>
                      <wp:extent cx="4785360" cy="396240"/>
                      <wp:effectExtent l="0" t="0" r="0" b="381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536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713F3" w:rsidRPr="00862472" w:rsidRDefault="00A713F3" w:rsidP="00A713F3">
                                  <w:pPr>
                                    <w:spacing w:line="0" w:lineRule="atLeas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※消費税は</w:t>
                                  </w:r>
                                  <w:r>
                                    <w:rPr>
                                      <w:sz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消費税の申告義務がない場合</w:t>
                                  </w:r>
                                  <w:r w:rsidR="00205E1A">
                                    <w:rPr>
                                      <w:rFonts w:hint="eastAsia"/>
                                      <w:sz w:val="18"/>
                                    </w:rPr>
                                    <w:t>等、補助対象事業に要する経費に係る</w:t>
                                  </w:r>
                                  <w:bookmarkStart w:id="0" w:name="_GoBack"/>
                                  <w:bookmarkEnd w:id="0"/>
                                  <w:r w:rsidRPr="00862472">
                                    <w:rPr>
                                      <w:rFonts w:hint="eastAsia"/>
                                      <w:sz w:val="18"/>
                                    </w:rPr>
                                    <w:t>仕入控除額が</w:t>
                                  </w:r>
                                  <w:r w:rsidRPr="00862472">
                                    <w:rPr>
                                      <w:rFonts w:hint="eastAsia"/>
                                      <w:sz w:val="18"/>
                                    </w:rPr>
                                    <w:t>0</w:t>
                                  </w:r>
                                  <w:r w:rsidRPr="00862472">
                                    <w:rPr>
                                      <w:rFonts w:hint="eastAsia"/>
                                      <w:sz w:val="18"/>
                                    </w:rPr>
                                    <w:t>円となることが明らかな場合には含むことができる。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DC8B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7" type="#_x0000_t202" style="position:absolute;left:0;text-align:left;margin-left:-6.5pt;margin-top:55.55pt;width:376.8pt;height:3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EDdUAIAAGkEAAAOAAAAZHJzL2Uyb0RvYy54bWysVEtu2zAQ3RfoHQjua/mfWLAcuAlcFDCS&#10;AE6RNU1RtgCRw5K0JXdpA0UP0SsUXfc8ukiHlO0YaVdFN9QM58OZ92Y0vqlkQbbC2BxUQjutNiVC&#10;cUhztUrop6fZu2tKrGMqZQUokdCdsPRm8vbNuNSx6MIailQYgkmUjUud0LVzOo4iy9dCMtsCLRQa&#10;MzCSOVTNKkoNKzG7LKJuuz2MSjCpNsCFtXh71xjpJOTPMsHdQ5ZZ4UiRUKzNhdOEc+nPaDJm8cow&#10;vc75sQz2D1VIlit89JzqjjlGNib/I5XMuQELmWtxkBFkWc5F6AG76bRfdbNYMy1CLwiO1WeY7P9L&#10;y++3j4bkaUJHlCgmkaL68LXe/6j3v+rDN1IfvteHQ73/iToZebhKbWOMWmiMc9V7qJD2073FS49C&#10;lRnpv9gfQTsCvzuDLSpHOF72r64HvSGaONp6o2G3H9iIXqK1se6DAEm8kFCDZAaM2XZuHVaCricX&#10;/5iCWV4UgdBCkTKhw96gHQLOFowoFAb6HppaveSqZRUgOPexhHSH7Rlo5sVqPsuxhjmz7pEZHBAs&#10;G4fePeCRFYBvwVGiZA3my9/uvT/yhlZKShy4hNrPG2YEJcVHhYyOOn1EgLig9AdXXVTMpWV5aVEb&#10;eQs40x1cL82D6P1dcRIzA/IZd2PqX0UTUxzfTqg7ibeuWQPcLS6m0+CEM6mZm6uF5j61R9Uj/FQ9&#10;M6OPNDgk8B5Oo8niV2w0vg0f042DLA9UeZwbVI/w4zwHBo+75xfmUg9eL3+IyW8AAAD//wMAUEsD&#10;BBQABgAIAAAAIQCOJ6jc4gAAAAsBAAAPAAAAZHJzL2Rvd25yZXYueG1sTI/NTsMwEITvSLyDtUjc&#10;Wqct/VEap6oiVUgIDi29cNvEbhLVXofYbQNPz3KCve3OaPabbDM4K66mD60nBZNxAsJQ5XVLtYLj&#10;+260AhEikkbrySj4MgE2+f1dhqn2N9qb6yHWgkMopKigibFLpQxVYxyGse8MsXbyvcPIa19L3eON&#10;w52V0yRZSIct8YcGO1M0pjofLk7BS7F7w305datvWzy/nrbd5/FjrtTjw7Bdg4hmiH9m+MVndMiZ&#10;qfQX0kFYBaPJjLtEFnhAsGP5lCxAlHxZzuYg80z+75D/AAAA//8DAFBLAQItABQABgAIAAAAIQC2&#10;gziS/gAAAOEBAAATAAAAAAAAAAAAAAAAAAAAAABbQ29udGVudF9UeXBlc10ueG1sUEsBAi0AFAAG&#10;AAgAAAAhADj9If/WAAAAlAEAAAsAAAAAAAAAAAAAAAAALwEAAF9yZWxzLy5yZWxzUEsBAi0AFAAG&#10;AAgAAAAhAJnwQN1QAgAAaQQAAA4AAAAAAAAAAAAAAAAALgIAAGRycy9lMm9Eb2MueG1sUEsBAi0A&#10;FAAGAAgAAAAhAI4nqNziAAAACwEAAA8AAAAAAAAAAAAAAAAAqgQAAGRycy9kb3ducmV2LnhtbFBL&#10;BQYAAAAABAAEAPMAAAC5BQAAAAA=&#10;" filled="f" stroked="f" strokeweight=".5pt">
                      <v:textbox>
                        <w:txbxContent>
                          <w:p w:rsidR="00A713F3" w:rsidRPr="00862472" w:rsidRDefault="00A713F3" w:rsidP="00A713F3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※消費税は</w:t>
                            </w:r>
                            <w:r>
                              <w:rPr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消費税の申告義務がない場合</w:t>
                            </w:r>
                            <w:r w:rsidR="00205E1A">
                              <w:rPr>
                                <w:rFonts w:hint="eastAsia"/>
                                <w:sz w:val="18"/>
                              </w:rPr>
                              <w:t>等、補助対象事業に要する経費に係る</w:t>
                            </w:r>
                            <w:bookmarkStart w:id="1" w:name="_GoBack"/>
                            <w:bookmarkEnd w:id="1"/>
                            <w:r w:rsidRPr="00862472">
                              <w:rPr>
                                <w:rFonts w:hint="eastAsia"/>
                                <w:sz w:val="18"/>
                              </w:rPr>
                              <w:t>仕入控除額が</w:t>
                            </w:r>
                            <w:r w:rsidRPr="00862472">
                              <w:rPr>
                                <w:rFonts w:hint="eastAsia"/>
                                <w:sz w:val="18"/>
                              </w:rPr>
                              <w:t>0</w:t>
                            </w:r>
                            <w:r w:rsidRPr="00862472">
                              <w:rPr>
                                <w:rFonts w:hint="eastAsia"/>
                                <w:sz w:val="18"/>
                              </w:rPr>
                              <w:t>円となることが明らかな場合には含むことができる。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2DAE">
              <w:rPr>
                <w:rFonts w:hint="eastAsia"/>
                <w:sz w:val="22"/>
              </w:rPr>
              <w:t>6</w:t>
            </w:r>
          </w:p>
        </w:tc>
        <w:tc>
          <w:tcPr>
            <w:tcW w:w="2836" w:type="dxa"/>
          </w:tcPr>
          <w:p w:rsidR="00322DAE" w:rsidRDefault="00322DAE" w:rsidP="00322DAE">
            <w:pPr>
              <w:jc w:val="left"/>
              <w:rPr>
                <w:sz w:val="22"/>
              </w:rPr>
            </w:pPr>
          </w:p>
          <w:p w:rsidR="008F0D83" w:rsidRDefault="008F0D83" w:rsidP="00322DAE">
            <w:pPr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7AECF5" wp14:editId="63E11F9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1607820" cy="0"/>
                      <wp:effectExtent l="0" t="0" r="1143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782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E7E9EC" id="直線コネクタ 7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.35pt" to="126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sx7/gEAADEEAAAOAAAAZHJzL2Uyb0RvYy54bWysU0uOEzEQ3SNxB8t70p1IMxla6cxiomGD&#10;IOK397jttCX/5DLpZBvWXAAOwQKkWXKYLOYalN1JB4aREIiNZbtevar3XJ5dbowmaxFAOVvT8aik&#10;RFjuGmVXNX375vrJBSUQmW2YdlbUdCuAXs4fP5p1vhIT1zrdiECQxELV+Zq2MfqqKIC3wjAYOS8s&#10;BqULhkU8hlXRBNYhu9HFpCzPi86FxgfHBQDeLvognWd+KQWPL6UEEYmuKfYW8xryepPWYj5j1Sow&#10;3yp+aIP9QxeGKYtFB6oFi4y8D+o3KqN4cOBkHHFnCiel4iJrQDXj8p6a1y3zImtBc8APNsH/o+Uv&#10;1stAVFPTKSWWGXyiu8/f7m4/7Xdf9x8+7ndf9rvvZJp86jxUCL+yy3A4gV+GJHojgyFSK/8ORyDb&#10;gMLIJru8HVwWm0g4Xo7Py+nFBB+DH2NFT5GofID4TDhD0qamWtlkAKvY+jlELIvQIyRda0u6mj49&#10;m5xlFDitmmuldYrlGRJXOpA1w9ePm3FSgQS/oBLbgkHbg2AL6XAAaov4JLsXmndxq0Vf+ZWQaFwS&#10;1NdOI3sqxzgXNh5LaovolCaxuSGx/HPiAZ9SRR7nv0keMnJlZ+OQbJR14aHqJ5dkjz860OtOFty4&#10;ZptHIFuDc5lNPfyhNPg/n3P66afPfwAAAP//AwBQSwMEFAAGAAgAAAAhAKs58ZXYAAAAAwEAAA8A&#10;AABkcnMvZG93bnJldi54bWxMzkFPwkAQBeC7Cf9hMybeZEujYkqnhGg86AkROe92h7axO1u7C1R+&#10;PdsTHl/e5M2XLwfbiiP1vnGMMJsmIIhLZxquELZfb/fPIHxQbFTrmBD+yMOymNzkKjPuxJ903IRK&#10;xBH2mUKoQ+gyKX1Zk1V+6jri2O1db1WIsa+k6dUpjttWpknyJK1qOH6oVUcvNZU/m4NFeN/N1h/n&#10;+Xb/bfUvWa3PQylfEe9uh9UCRKAhXI9h5Ec6FNGk3YGNFy3CCA8IcxCxTB/TBxB6jLLI5X97cQEA&#10;AP//AwBQSwECLQAUAAYACAAAACEAtoM4kv4AAADhAQAAEwAAAAAAAAAAAAAAAAAAAAAAW0NvbnRl&#10;bnRfVHlwZXNdLnhtbFBLAQItABQABgAIAAAAIQA4/SH/1gAAAJQBAAALAAAAAAAAAAAAAAAAAC8B&#10;AABfcmVscy8ucmVsc1BLAQItABQABgAIAAAAIQC5nsx7/gEAADEEAAAOAAAAAAAAAAAAAAAAAC4C&#10;AABkcnMvZTJvRG9jLnhtbFBLAQItABQABgAIAAAAIQCrOfGV2AAAAAMBAAAPAAAAAAAAAAAAAAAA&#10;AFgEAABkcnMvZG93bnJldi54bWxQSwUGAAAAAAQABADzAAAAXQUAAAAA&#10;" strokecolor="black [3213]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:rsidR="00322DAE" w:rsidRDefault="00322DAE" w:rsidP="00322D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／</w:t>
            </w:r>
          </w:p>
        </w:tc>
        <w:tc>
          <w:tcPr>
            <w:tcW w:w="2268" w:type="dxa"/>
          </w:tcPr>
          <w:p w:rsidR="008F0D83" w:rsidRDefault="008F0D83" w:rsidP="00322DAE">
            <w:pPr>
              <w:jc w:val="right"/>
              <w:rPr>
                <w:sz w:val="20"/>
              </w:rPr>
            </w:pPr>
          </w:p>
          <w:p w:rsidR="00322DAE" w:rsidRDefault="00322DAE" w:rsidP="00322DAE">
            <w:pPr>
              <w:jc w:val="right"/>
              <w:rPr>
                <w:sz w:val="22"/>
              </w:rPr>
            </w:pPr>
            <w:r w:rsidRPr="00322DAE">
              <w:rPr>
                <w:rFonts w:hint="eastAsia"/>
                <w:sz w:val="20"/>
              </w:rPr>
              <w:t>円</w:t>
            </w:r>
          </w:p>
        </w:tc>
        <w:tc>
          <w:tcPr>
            <w:tcW w:w="1559" w:type="dxa"/>
          </w:tcPr>
          <w:p w:rsidR="008F0D83" w:rsidRDefault="008F0D83" w:rsidP="00322DAE">
            <w:pPr>
              <w:jc w:val="right"/>
              <w:rPr>
                <w:sz w:val="20"/>
              </w:rPr>
            </w:pPr>
          </w:p>
          <w:p w:rsidR="00322DAE" w:rsidRDefault="00322DAE" w:rsidP="00322DAE">
            <w:pPr>
              <w:jc w:val="right"/>
              <w:rPr>
                <w:sz w:val="22"/>
              </w:rPr>
            </w:pPr>
            <w:r w:rsidRPr="00322DAE">
              <w:rPr>
                <w:rFonts w:hint="eastAsia"/>
                <w:sz w:val="20"/>
              </w:rPr>
              <w:t>円</w:t>
            </w:r>
          </w:p>
        </w:tc>
        <w:tc>
          <w:tcPr>
            <w:tcW w:w="2119" w:type="dxa"/>
          </w:tcPr>
          <w:p w:rsidR="008F0D83" w:rsidRDefault="008F0D83" w:rsidP="00322DAE">
            <w:pPr>
              <w:jc w:val="right"/>
              <w:rPr>
                <w:sz w:val="20"/>
              </w:rPr>
            </w:pPr>
          </w:p>
          <w:p w:rsidR="00322DAE" w:rsidRDefault="00322DAE" w:rsidP="00322DAE">
            <w:pPr>
              <w:jc w:val="right"/>
              <w:rPr>
                <w:sz w:val="22"/>
              </w:rPr>
            </w:pPr>
            <w:r w:rsidRPr="00322DAE">
              <w:rPr>
                <w:rFonts w:hint="eastAsia"/>
                <w:sz w:val="20"/>
              </w:rPr>
              <w:t>円</w:t>
            </w:r>
          </w:p>
        </w:tc>
      </w:tr>
      <w:tr w:rsidR="008C7154" w:rsidTr="00D27CFA">
        <w:trPr>
          <w:trHeight w:val="624"/>
          <w:jc w:val="center"/>
        </w:trPr>
        <w:tc>
          <w:tcPr>
            <w:tcW w:w="8075" w:type="dxa"/>
            <w:gridSpan w:val="5"/>
            <w:tcBorders>
              <w:right w:val="single" w:sz="12" w:space="0" w:color="auto"/>
            </w:tcBorders>
          </w:tcPr>
          <w:p w:rsidR="00A713F3" w:rsidRPr="00E909FD" w:rsidRDefault="00A713F3" w:rsidP="00A713F3">
            <w:pPr>
              <w:spacing w:line="0" w:lineRule="atLeast"/>
              <w:jc w:val="right"/>
              <w:rPr>
                <w:sz w:val="22"/>
                <w:shd w:val="pct15" w:color="auto" w:fill="FFFFFF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FC526F0" wp14:editId="2973C192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25400</wp:posOffset>
                      </wp:positionV>
                      <wp:extent cx="4648200" cy="335280"/>
                      <wp:effectExtent l="0" t="0" r="19050" b="2667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0" cy="3352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D395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-2.9pt;margin-top:2pt;width:366pt;height:2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UvDcgIAABYFAAAOAAAAZHJzL2Uyb0RvYy54bWysVM1uEzEQviPxDpbvdJM0LSXqpopaFSFV&#10;bUWLena8dmN17TFjJ5tw65kjjwASD1bxHoy9u2lVEEKIi9fj+f/mmz08WtuarRQGA67kw50BZ8pJ&#10;qIy7LfmH69NXB5yFKFwlanCq5BsV+NH05YvDxk/UCBZQVwoZBXFh0viSL2L0k6IIcqGsCDvglSOl&#10;BrQikoi3RYWioei2LkaDwX7RAFYeQaoQ6PWkVfJpjq+1kvFC66Aiq0tOtcV8Yj7n6Symh2Jyi8Iv&#10;jOzKEP9QhRXGUdJtqBMRBVui+SWUNRIhgI47EmwBWhupcg/UzXDwrJurhfAq90LgBL+FKfy/sPJ8&#10;dYnMVDS7IWdOWJrRj2/fH+4/P9x/fbj/wuiZMGp8mJDplb/ETgp0TQ2vNdr0pVbYOuO62eKq1pFJ&#10;ehzvjw9oWJxJ0u3u7o0OMvDFo7fHEN8qsCxdSj5HIe9UvBQGM6pidRYiJSaP3pKEVFRbRr7FTa1S&#10;JbV7rzS1RImH2TuTSR3XyFaCaFDd5ZYoVrZMLtrU9dZp8Genzja5qUywv3XcWueM4OLW0RoHbaPP&#10;So3rvlTd2vddt72mtudQbWiCCC21g5enhjA8E4HgQ+IywU77GS/o0DU0JYfuxtkC8NPv3pM9UYy0&#10;nDW0GyUPH5cCFWf1O0fkezMcj9MyZWG893pEAj7VzJ9q3NIeA+FO/KLq8jXZx7q/agR7Q2s8S1lJ&#10;JZyk3CWXEXvhOLY7Sz8CqWazbEYL5EU8c1de9pNO5Lhe3wj0HZEiUfAc+j0Sk2dEam3TPBzMlhG0&#10;ySx7xLXDm5Yvk6/7UaTtfipnq8ff2fQnAAAA//8DAFBLAwQUAAYACAAAACEAVdD+AN8AAAAHAQAA&#10;DwAAAGRycy9kb3ducmV2LnhtbEzPwU7DMAwG4DsS7xAZiQva0lWsm0rTaSBx2AGJDi7c0sakhcap&#10;mmwtb485jaP1W78/F7vZ9eKMY+g8KVgtExBIjTcdWQXvb8+LLYgQNRnde0IFPxhgV15fFTo3fqIK&#10;z8doBZdQyLWCNsYhlzI0LTodln5A4uzTj05HHkcrzagnLne9TJMkk053xBdaPeBTi8338eQUfEzW&#10;r14e69evvdzYw9RUd+FQKXV7M+8fQESc42UZ/vhMh5JNtT+RCaJXsFizPCq454843qRZCqJWsM62&#10;IMtC/veXvwAAAP//AwBQSwECLQAUAAYACAAAACEAtoM4kv4AAADhAQAAEwAAAAAAAAAAAAAAAAAA&#10;AAAAW0NvbnRlbnRfVHlwZXNdLnhtbFBLAQItABQABgAIAAAAIQA4/SH/1gAAAJQBAAALAAAAAAAA&#10;AAAAAAAAAC8BAABfcmVscy8ucmVsc1BLAQItABQABgAIAAAAIQBQ7UvDcgIAABYFAAAOAAAAAAAA&#10;AAAAAAAAAC4CAABkcnMvZTJvRG9jLnhtbFBLAQItABQABgAIAAAAIQBV0P4A3wAAAAcBAAAPAAAA&#10;AAAAAAAAAAAAAMwEAABkcnMvZG93bnJldi54bWxQSwUGAAAAAAQABADzAAAA2AUAAAAA&#10;" strokecolor="black [3040]"/>
                  </w:pict>
                </mc:Fallback>
              </mc:AlternateContent>
            </w:r>
            <w:r w:rsidRPr="00E909FD">
              <w:rPr>
                <w:rFonts w:hint="eastAsia"/>
                <w:sz w:val="22"/>
                <w:shd w:val="pct15" w:color="auto" w:fill="FFFFFF"/>
              </w:rPr>
              <w:t>合計</w:t>
            </w:r>
          </w:p>
          <w:p w:rsidR="008C7154" w:rsidRDefault="00A713F3" w:rsidP="00A713F3">
            <w:pPr>
              <w:spacing w:line="0" w:lineRule="atLeast"/>
              <w:jc w:val="right"/>
              <w:rPr>
                <w:sz w:val="22"/>
              </w:rPr>
            </w:pPr>
            <w:r w:rsidRPr="00E909FD">
              <w:rPr>
                <w:rFonts w:hint="eastAsia"/>
                <w:sz w:val="22"/>
                <w:shd w:val="pct15" w:color="auto" w:fill="FFFFFF"/>
              </w:rPr>
              <w:t>(</w:t>
            </w:r>
            <w:r w:rsidRPr="00E909FD">
              <w:rPr>
                <w:rFonts w:hint="eastAsia"/>
                <w:sz w:val="22"/>
                <w:shd w:val="pct15" w:color="auto" w:fill="FFFFFF"/>
              </w:rPr>
              <w:t>Ⓐ</w:t>
            </w:r>
            <w:r w:rsidRPr="00E909FD">
              <w:rPr>
                <w:rFonts w:hint="eastAsia"/>
                <w:sz w:val="22"/>
                <w:shd w:val="pct15" w:color="auto" w:fill="FFFFFF"/>
              </w:rPr>
              <w:t>)</w:t>
            </w:r>
            <w:r>
              <w:rPr>
                <w:rFonts w:hint="eastAsia"/>
                <w:sz w:val="22"/>
              </w:rPr>
              <w:t xml:space="preserve">　　　　　　　　　　　　　　　　　　　　　　　　　　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154" w:rsidRDefault="00376F82" w:rsidP="00322DAE">
            <w:pPr>
              <w:jc w:val="right"/>
              <w:rPr>
                <w:sz w:val="22"/>
              </w:rPr>
            </w:pPr>
            <w:r w:rsidRPr="0034294F">
              <w:rPr>
                <w:rFonts w:hint="eastAsia"/>
                <w:color w:val="FF0000"/>
                <w:sz w:val="24"/>
              </w:rPr>
              <w:t>272,800</w:t>
            </w:r>
            <w:r w:rsidR="008C7154" w:rsidRPr="00322DAE">
              <w:rPr>
                <w:rFonts w:hint="eastAsia"/>
                <w:sz w:val="20"/>
              </w:rPr>
              <w:t>円</w:t>
            </w:r>
          </w:p>
        </w:tc>
      </w:tr>
      <w:tr w:rsidR="00D27CFA" w:rsidTr="00D27CFA">
        <w:trPr>
          <w:trHeight w:val="624"/>
          <w:jc w:val="center"/>
        </w:trPr>
        <w:tc>
          <w:tcPr>
            <w:tcW w:w="8075" w:type="dxa"/>
            <w:gridSpan w:val="5"/>
            <w:tcBorders>
              <w:right w:val="single" w:sz="12" w:space="0" w:color="auto"/>
            </w:tcBorders>
          </w:tcPr>
          <w:p w:rsidR="00D27CFA" w:rsidRDefault="00D27CFA" w:rsidP="00D27CF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補助金交付申請額　【（Ⓐ）の額×</w:t>
            </w:r>
            <w:r>
              <w:rPr>
                <w:rFonts w:hint="eastAsia"/>
                <w:sz w:val="22"/>
              </w:rPr>
              <w:t>2/3</w:t>
            </w:r>
            <w:r>
              <w:rPr>
                <w:rFonts w:hint="eastAsia"/>
                <w:sz w:val="22"/>
              </w:rPr>
              <w:t xml:space="preserve">（※千円未満は切り捨て）】　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CFA" w:rsidRPr="00322DAE" w:rsidRDefault="00376F82" w:rsidP="00322DAE">
            <w:pPr>
              <w:jc w:val="right"/>
              <w:rPr>
                <w:sz w:val="20"/>
              </w:rPr>
            </w:pPr>
            <w:r w:rsidRPr="0034294F">
              <w:rPr>
                <w:rFonts w:hint="eastAsia"/>
                <w:color w:val="FF0000"/>
                <w:sz w:val="24"/>
              </w:rPr>
              <w:t>181,000</w:t>
            </w:r>
            <w:r w:rsidR="00D27CFA">
              <w:rPr>
                <w:rFonts w:hint="eastAsia"/>
                <w:sz w:val="20"/>
              </w:rPr>
              <w:t>円</w:t>
            </w:r>
          </w:p>
        </w:tc>
      </w:tr>
    </w:tbl>
    <w:p w:rsidR="00150D13" w:rsidRDefault="002F61C3" w:rsidP="00113A51">
      <w:pPr>
        <w:spacing w:line="0" w:lineRule="atLeast"/>
        <w:rPr>
          <w:rFonts w:ascii="ＭＳ 明朝" w:eastAsia="ＭＳ 明朝" w:hAnsi="Courier New" w:cs="Courier New"/>
          <w:sz w:val="20"/>
        </w:rPr>
      </w:pPr>
      <w:r>
        <w:rPr>
          <w:rFonts w:ascii="ＭＳ 明朝" w:eastAsia="ＭＳ 明朝" w:hAnsi="Courier New" w:cs="Courier New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DFE53B" wp14:editId="136A0890">
                <wp:simplePos x="0" y="0"/>
                <wp:positionH relativeFrom="column">
                  <wp:posOffset>5057775</wp:posOffset>
                </wp:positionH>
                <wp:positionV relativeFrom="paragraph">
                  <wp:posOffset>69215</wp:posOffset>
                </wp:positionV>
                <wp:extent cx="1171575" cy="438150"/>
                <wp:effectExtent l="0" t="95250" r="28575" b="1905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38150"/>
                        </a:xfrm>
                        <a:prstGeom prst="wedgeRectCallout">
                          <a:avLst>
                            <a:gd name="adj1" fmla="val -14329"/>
                            <a:gd name="adj2" fmla="val -67935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61C3" w:rsidRPr="00F01229" w:rsidRDefault="002F61C3" w:rsidP="002F61C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01229">
                              <w:rPr>
                                <w:rFonts w:hint="eastAsia"/>
                                <w:color w:val="FF0000"/>
                              </w:rPr>
                              <w:t>上限</w:t>
                            </w:r>
                            <w:r w:rsidRPr="00F01229">
                              <w:rPr>
                                <w:color w:val="FF0000"/>
                              </w:rPr>
                              <w:t>30</w:t>
                            </w:r>
                            <w:r w:rsidRPr="00F01229">
                              <w:rPr>
                                <w:rFonts w:hint="eastAsia"/>
                                <w:color w:val="FF0000"/>
                              </w:rPr>
                              <w:t>万円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DFE53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8" type="#_x0000_t61" style="position:absolute;left:0;text-align:left;margin-left:398.25pt;margin-top:5.45pt;width:92.25pt;height:3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Vm8gIAAAIGAAAOAAAAZHJzL2Uyb0RvYy54bWysVM1uEzEQviPxDpbv7WbTpGmjbqooVRBS&#10;1VZtUc+O184u8trGdrIJt544ISEuHHrjwjOAxNNUkXgMxt6fBKg4IHLYeDwz38x8npmT01Uh0JIZ&#10;myuZ4Hi/gxGTVKW5nCf41e107wgj64hMiVCSJXjNLD4dPX92Uuoh66pMiZQZBCDSDkud4Mw5PYwi&#10;SzNWELuvNJOg5MoUxIFo5lFqSAnohYi6nc5hVCqTaqMosxZuzyolHgV8zhl1l5xb5pBIMOTmwteE&#10;78x/o9EJGc4N0VlO6zTIP2RRkFxC0BbqjDiCFib/A6rIqVFWcbdPVREpznPKQg1QTdz5rZqbjGgW&#10;agFyrG5psv8Pll4srwzK0wTDQ0lSwBNtHh5+fPm4+f558+Hr4/37zbtvj/ef0JGnqtR2CB43+srU&#10;koWjr3vFTeH/oSK0CvSuW3rZyiEKl3E8iPuDPkYUdL2Do7gf+I+23tpY94KpAvlDgkuWztk1vOGE&#10;CKEWLjBMlufWBarTOmGSvo4x4oWAl1sSgfbi3kH3uH7aHaPuL0aHg+ODvjeC+DUmnJoMfACpprkQ&#10;oUOE9BdWiTz1d0Ew89lEGAQREzydduBXo+2YAaJ3jTxxFVXh5NaCeQwhrxkH9oGcbigu9D1rYQml&#10;TLq4UmUkZVW0/m4wPyneIxQSAD0yhyxb7BqgsaxAGuyKgdreu7IwNq1z52+JVc6tR4ispGudi1wq&#10;8xSAgKrqyJV9Q1JFjWfJrWar0JnB0t/MVLqGbjWqGmOr6TSHRjkn1l0RA68PEw67yF3ChwtVJljV&#10;J4wyZd4+de/tYZxAi1EJeyDB9s2CGIaReClh0I7jXs8vjiD0+oMuCGZXM9vVyEUxUdAP0I+QXTh6&#10;eyeaIzequIOVNfZRQUUkhdgJps40wsRV+wmWHmXjcTCDZaGJO5c3mnpwz7Pv1NvVHTG6nhYHc3ah&#10;mp1RN3XF8dbWe0o1XjjFc+eVW15rARZNaKV6KfpNtisHq+3qHv0EAAD//wMAUEsDBBQABgAIAAAA&#10;IQAJ5RHo3QAAAAkBAAAPAAAAZHJzL2Rvd25yZXYueG1sTI9BTsMwEEX3SNzBGqRuKuq0oqUJcSqE&#10;VMQKqSkHcONpHBGPQ+wm4fZMV3Q5+k9/3s93k2vFgH1oPClYLhIQSJU3DdUKvo77xy2IEDUZ3XpC&#10;Bb8YYFfc3+U6M36kAw5lrAWXUMi0Ahtjl0kZKotOh4XvkDg7+97pyGdfS9PrkctdK1dJspFON8Qf&#10;rO7wzWL1XV6cAjd+Dqv52dalnVPwPx/r8f2pU2r2ML2+gIg4xX8YrvqsDgU7nfyFTBCtgud0s2aU&#10;gyQFwUC6XfK40zVJQRa5vF1Q/AEAAP//AwBQSwECLQAUAAYACAAAACEAtoM4kv4AAADhAQAAEwAA&#10;AAAAAAAAAAAAAAAAAAAAW0NvbnRlbnRfVHlwZXNdLnhtbFBLAQItABQABgAIAAAAIQA4/SH/1gAA&#10;AJQBAAALAAAAAAAAAAAAAAAAAC8BAABfcmVscy8ucmVsc1BLAQItABQABgAIAAAAIQCLorVm8gIA&#10;AAIGAAAOAAAAAAAAAAAAAAAAAC4CAABkcnMvZTJvRG9jLnhtbFBLAQItABQABgAIAAAAIQAJ5RHo&#10;3QAAAAkBAAAPAAAAAAAAAAAAAAAAAEwFAABkcnMvZG93bnJldi54bWxQSwUGAAAAAAQABADzAAAA&#10;VgYAAAAA&#10;" adj="7705,-3874" filled="f" strokecolor="red" strokeweight="2pt">
                <v:textbox>
                  <w:txbxContent>
                    <w:p w:rsidR="002F61C3" w:rsidRPr="00F01229" w:rsidRDefault="002F61C3" w:rsidP="002F61C3">
                      <w:pPr>
                        <w:jc w:val="center"/>
                        <w:rPr>
                          <w:color w:val="FF0000"/>
                        </w:rPr>
                      </w:pPr>
                      <w:r w:rsidRPr="00F01229">
                        <w:rPr>
                          <w:rFonts w:hint="eastAsia"/>
                          <w:color w:val="FF0000"/>
                        </w:rPr>
                        <w:t>上限</w:t>
                      </w:r>
                      <w:r w:rsidRPr="00F01229">
                        <w:rPr>
                          <w:color w:val="FF0000"/>
                        </w:rPr>
                        <w:t>30</w:t>
                      </w:r>
                      <w:r w:rsidRPr="00F01229">
                        <w:rPr>
                          <w:rFonts w:hint="eastAsia"/>
                          <w:color w:val="FF0000"/>
                        </w:rPr>
                        <w:t>万円</w:t>
                      </w:r>
                    </w:p>
                  </w:txbxContent>
                </v:textbox>
              </v:shape>
            </w:pict>
          </mc:Fallback>
        </mc:AlternateContent>
      </w:r>
      <w:r w:rsidR="00113A51" w:rsidRPr="00113A51">
        <w:rPr>
          <w:rFonts w:ascii="ＭＳ 明朝" w:eastAsia="ＭＳ 明朝" w:hAnsi="Courier New" w:cs="Courier New" w:hint="eastAsia"/>
          <w:sz w:val="20"/>
        </w:rPr>
        <w:t>※複数店舗等がある場合には店舗等ごとに記入してください。</w:t>
      </w:r>
    </w:p>
    <w:p w:rsidR="00113A51" w:rsidRPr="00113A51" w:rsidRDefault="00113A51" w:rsidP="00113A51">
      <w:pPr>
        <w:spacing w:line="0" w:lineRule="atLeast"/>
        <w:rPr>
          <w:rFonts w:ascii="ＭＳ 明朝" w:eastAsia="ＭＳ 明朝" w:hAnsi="Courier New" w:cs="Courier New"/>
          <w:sz w:val="20"/>
        </w:rPr>
      </w:pPr>
      <w:r>
        <w:rPr>
          <w:rFonts w:ascii="ＭＳ 明朝" w:eastAsia="ＭＳ 明朝" w:hAnsi="Courier New" w:cs="Courier New" w:hint="eastAsia"/>
          <w:sz w:val="20"/>
        </w:rPr>
        <w:t>※記入欄が不足する場合は、適宜コピーして使用してください。</w:t>
      </w:r>
    </w:p>
    <w:sectPr w:rsidR="00113A51" w:rsidRPr="00113A51" w:rsidSect="00113A51">
      <w:pgSz w:w="11906" w:h="16838" w:code="9"/>
      <w:pgMar w:top="851" w:right="851" w:bottom="567" w:left="851" w:header="567" w:footer="567" w:gutter="0"/>
      <w:cols w:space="425"/>
      <w:docGrid w:type="linesAndChars" w:linePitch="53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2D9" w:rsidRDefault="00DB72D9" w:rsidP="009F3DDE">
      <w:r>
        <w:separator/>
      </w:r>
    </w:p>
  </w:endnote>
  <w:endnote w:type="continuationSeparator" w:id="0">
    <w:p w:rsidR="00DB72D9" w:rsidRDefault="00DB72D9" w:rsidP="009F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2D9" w:rsidRDefault="00DB72D9" w:rsidP="009F3DDE">
      <w:r>
        <w:separator/>
      </w:r>
    </w:p>
  </w:footnote>
  <w:footnote w:type="continuationSeparator" w:id="0">
    <w:p w:rsidR="00DB72D9" w:rsidRDefault="00DB72D9" w:rsidP="009F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7745"/>
    <w:multiLevelType w:val="hybridMultilevel"/>
    <w:tmpl w:val="1DD27378"/>
    <w:lvl w:ilvl="0" w:tplc="5D5ADD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9A7C4A"/>
    <w:multiLevelType w:val="hybridMultilevel"/>
    <w:tmpl w:val="B81EE936"/>
    <w:lvl w:ilvl="0" w:tplc="0BFE6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047391"/>
    <w:multiLevelType w:val="hybridMultilevel"/>
    <w:tmpl w:val="0246B364"/>
    <w:lvl w:ilvl="0" w:tplc="5D5ADD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E97BEB"/>
    <w:multiLevelType w:val="hybridMultilevel"/>
    <w:tmpl w:val="3D00825E"/>
    <w:lvl w:ilvl="0" w:tplc="F9B67136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4" w15:restartNumberingAfterBreak="0">
    <w:nsid w:val="45551D5E"/>
    <w:multiLevelType w:val="hybridMultilevel"/>
    <w:tmpl w:val="A11E72E0"/>
    <w:lvl w:ilvl="0" w:tplc="F9B67136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8753DF"/>
    <w:multiLevelType w:val="hybridMultilevel"/>
    <w:tmpl w:val="8AF42F70"/>
    <w:lvl w:ilvl="0" w:tplc="F9B67136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6" w15:restartNumberingAfterBreak="0">
    <w:nsid w:val="54C55CA2"/>
    <w:multiLevelType w:val="hybridMultilevel"/>
    <w:tmpl w:val="8FCC0DD8"/>
    <w:lvl w:ilvl="0" w:tplc="F58823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66220A"/>
    <w:multiLevelType w:val="hybridMultilevel"/>
    <w:tmpl w:val="336E4DA0"/>
    <w:lvl w:ilvl="0" w:tplc="5D5ADD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9F4AC1"/>
    <w:multiLevelType w:val="hybridMultilevel"/>
    <w:tmpl w:val="577A6574"/>
    <w:lvl w:ilvl="0" w:tplc="FC389EDE">
      <w:start w:val="4"/>
      <w:numFmt w:val="decimalEnclosedParen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9" w15:restartNumberingAfterBreak="0">
    <w:nsid w:val="62E36E49"/>
    <w:multiLevelType w:val="hybridMultilevel"/>
    <w:tmpl w:val="A8601A50"/>
    <w:lvl w:ilvl="0" w:tplc="F7ECB12E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0" w15:restartNumberingAfterBreak="0">
    <w:nsid w:val="6FE15FDB"/>
    <w:multiLevelType w:val="hybridMultilevel"/>
    <w:tmpl w:val="FC480954"/>
    <w:lvl w:ilvl="0" w:tplc="5D5ADD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1554DE"/>
    <w:multiLevelType w:val="hybridMultilevel"/>
    <w:tmpl w:val="22F46992"/>
    <w:lvl w:ilvl="0" w:tplc="5D5ADD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11"/>
  </w:num>
  <w:num w:numId="10">
    <w:abstractNumId w:val="10"/>
  </w:num>
  <w:num w:numId="11">
    <w:abstractNumId w:val="0"/>
  </w:num>
  <w:num w:numId="1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43"/>
  <w:drawingGridVerticalSpacing w:val="53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CE"/>
    <w:rsid w:val="000005B0"/>
    <w:rsid w:val="00005015"/>
    <w:rsid w:val="0000778A"/>
    <w:rsid w:val="000128BD"/>
    <w:rsid w:val="00012CDD"/>
    <w:rsid w:val="00013132"/>
    <w:rsid w:val="000149AE"/>
    <w:rsid w:val="00020295"/>
    <w:rsid w:val="00021246"/>
    <w:rsid w:val="00022934"/>
    <w:rsid w:val="0002452E"/>
    <w:rsid w:val="000263F7"/>
    <w:rsid w:val="000264C1"/>
    <w:rsid w:val="00027948"/>
    <w:rsid w:val="00044DA2"/>
    <w:rsid w:val="000454EC"/>
    <w:rsid w:val="0004593D"/>
    <w:rsid w:val="00046247"/>
    <w:rsid w:val="00051006"/>
    <w:rsid w:val="00051928"/>
    <w:rsid w:val="000604DC"/>
    <w:rsid w:val="0006531D"/>
    <w:rsid w:val="00066025"/>
    <w:rsid w:val="00075055"/>
    <w:rsid w:val="000842A2"/>
    <w:rsid w:val="000862D9"/>
    <w:rsid w:val="000875C9"/>
    <w:rsid w:val="000949C6"/>
    <w:rsid w:val="00094C81"/>
    <w:rsid w:val="00094E2F"/>
    <w:rsid w:val="00095376"/>
    <w:rsid w:val="0009676E"/>
    <w:rsid w:val="0009761E"/>
    <w:rsid w:val="000A57A8"/>
    <w:rsid w:val="000B16F6"/>
    <w:rsid w:val="000B3F51"/>
    <w:rsid w:val="000B7A99"/>
    <w:rsid w:val="000C52A6"/>
    <w:rsid w:val="000C5790"/>
    <w:rsid w:val="000D3C51"/>
    <w:rsid w:val="000D5E05"/>
    <w:rsid w:val="000D7762"/>
    <w:rsid w:val="000E69EA"/>
    <w:rsid w:val="000E6B52"/>
    <w:rsid w:val="000E7D8D"/>
    <w:rsid w:val="000E7E42"/>
    <w:rsid w:val="000F3664"/>
    <w:rsid w:val="000F5B05"/>
    <w:rsid w:val="0010343A"/>
    <w:rsid w:val="00111DE2"/>
    <w:rsid w:val="00112F5E"/>
    <w:rsid w:val="00113A51"/>
    <w:rsid w:val="00115B3E"/>
    <w:rsid w:val="00117671"/>
    <w:rsid w:val="001360E3"/>
    <w:rsid w:val="0014085B"/>
    <w:rsid w:val="0014329A"/>
    <w:rsid w:val="00143CB4"/>
    <w:rsid w:val="0014768B"/>
    <w:rsid w:val="00147A1F"/>
    <w:rsid w:val="001500DA"/>
    <w:rsid w:val="00150D13"/>
    <w:rsid w:val="001538AA"/>
    <w:rsid w:val="00154D6E"/>
    <w:rsid w:val="00160F06"/>
    <w:rsid w:val="00164E67"/>
    <w:rsid w:val="0017013C"/>
    <w:rsid w:val="00170552"/>
    <w:rsid w:val="00177158"/>
    <w:rsid w:val="00180412"/>
    <w:rsid w:val="001A243B"/>
    <w:rsid w:val="001A79D1"/>
    <w:rsid w:val="001B74F1"/>
    <w:rsid w:val="001C41C3"/>
    <w:rsid w:val="001C56C0"/>
    <w:rsid w:val="001C6106"/>
    <w:rsid w:val="001C6EAB"/>
    <w:rsid w:val="001C7047"/>
    <w:rsid w:val="001D3094"/>
    <w:rsid w:val="001D334A"/>
    <w:rsid w:val="001E0C32"/>
    <w:rsid w:val="001E0E33"/>
    <w:rsid w:val="001E0E89"/>
    <w:rsid w:val="00205E1A"/>
    <w:rsid w:val="00222C88"/>
    <w:rsid w:val="0022527C"/>
    <w:rsid w:val="002269ED"/>
    <w:rsid w:val="002319DE"/>
    <w:rsid w:val="00232B05"/>
    <w:rsid w:val="002344C1"/>
    <w:rsid w:val="00241697"/>
    <w:rsid w:val="00247010"/>
    <w:rsid w:val="002529D4"/>
    <w:rsid w:val="00256B32"/>
    <w:rsid w:val="002730CD"/>
    <w:rsid w:val="00277141"/>
    <w:rsid w:val="002868A3"/>
    <w:rsid w:val="00291469"/>
    <w:rsid w:val="00297579"/>
    <w:rsid w:val="002A1E23"/>
    <w:rsid w:val="002A6496"/>
    <w:rsid w:val="002A69A5"/>
    <w:rsid w:val="002A7EEE"/>
    <w:rsid w:val="002B10EA"/>
    <w:rsid w:val="002B6FEF"/>
    <w:rsid w:val="002C34E5"/>
    <w:rsid w:val="002C62E1"/>
    <w:rsid w:val="002C67D9"/>
    <w:rsid w:val="002D285B"/>
    <w:rsid w:val="002D3153"/>
    <w:rsid w:val="002D420E"/>
    <w:rsid w:val="002E321E"/>
    <w:rsid w:val="002E5F31"/>
    <w:rsid w:val="002F2C0E"/>
    <w:rsid w:val="002F61C3"/>
    <w:rsid w:val="002F7B36"/>
    <w:rsid w:val="00300670"/>
    <w:rsid w:val="003025BC"/>
    <w:rsid w:val="003054DD"/>
    <w:rsid w:val="00305FB6"/>
    <w:rsid w:val="00306774"/>
    <w:rsid w:val="00314488"/>
    <w:rsid w:val="0031736F"/>
    <w:rsid w:val="00321526"/>
    <w:rsid w:val="00322DAE"/>
    <w:rsid w:val="00325740"/>
    <w:rsid w:val="00331486"/>
    <w:rsid w:val="00336DFB"/>
    <w:rsid w:val="0034294F"/>
    <w:rsid w:val="003445BA"/>
    <w:rsid w:val="00352880"/>
    <w:rsid w:val="003570B7"/>
    <w:rsid w:val="00361D68"/>
    <w:rsid w:val="00376F82"/>
    <w:rsid w:val="003821F1"/>
    <w:rsid w:val="003853B6"/>
    <w:rsid w:val="00387ED4"/>
    <w:rsid w:val="00393961"/>
    <w:rsid w:val="003A1674"/>
    <w:rsid w:val="003A1A1E"/>
    <w:rsid w:val="003A2A4E"/>
    <w:rsid w:val="003B07BA"/>
    <w:rsid w:val="003B75DB"/>
    <w:rsid w:val="003C2703"/>
    <w:rsid w:val="003C53EA"/>
    <w:rsid w:val="003C7A75"/>
    <w:rsid w:val="003D34BA"/>
    <w:rsid w:val="003D4A77"/>
    <w:rsid w:val="003E24E4"/>
    <w:rsid w:val="003E2B2E"/>
    <w:rsid w:val="003E736D"/>
    <w:rsid w:val="003F1933"/>
    <w:rsid w:val="00402CFC"/>
    <w:rsid w:val="00404B7E"/>
    <w:rsid w:val="0040563E"/>
    <w:rsid w:val="00415A69"/>
    <w:rsid w:val="00417E91"/>
    <w:rsid w:val="004233E0"/>
    <w:rsid w:val="0042402B"/>
    <w:rsid w:val="004241F7"/>
    <w:rsid w:val="004322BF"/>
    <w:rsid w:val="004408B3"/>
    <w:rsid w:val="0044136C"/>
    <w:rsid w:val="004415E6"/>
    <w:rsid w:val="00441F43"/>
    <w:rsid w:val="00442428"/>
    <w:rsid w:val="00442A0D"/>
    <w:rsid w:val="004534D8"/>
    <w:rsid w:val="004544FC"/>
    <w:rsid w:val="004665E1"/>
    <w:rsid w:val="00466938"/>
    <w:rsid w:val="00472F47"/>
    <w:rsid w:val="00474B5B"/>
    <w:rsid w:val="004836D0"/>
    <w:rsid w:val="004A2279"/>
    <w:rsid w:val="004A3464"/>
    <w:rsid w:val="004A49AE"/>
    <w:rsid w:val="004A5F7B"/>
    <w:rsid w:val="004A61CB"/>
    <w:rsid w:val="004A63F9"/>
    <w:rsid w:val="004B3574"/>
    <w:rsid w:val="004B48CD"/>
    <w:rsid w:val="004C002B"/>
    <w:rsid w:val="004C34DE"/>
    <w:rsid w:val="004C7A90"/>
    <w:rsid w:val="004D0586"/>
    <w:rsid w:val="004D0DEB"/>
    <w:rsid w:val="004D1DA5"/>
    <w:rsid w:val="004D7AB2"/>
    <w:rsid w:val="004E57E0"/>
    <w:rsid w:val="004E6E4A"/>
    <w:rsid w:val="004E72D6"/>
    <w:rsid w:val="004F28D3"/>
    <w:rsid w:val="005017C2"/>
    <w:rsid w:val="00504EB2"/>
    <w:rsid w:val="00506CC4"/>
    <w:rsid w:val="00513527"/>
    <w:rsid w:val="0051477B"/>
    <w:rsid w:val="00522C00"/>
    <w:rsid w:val="00525E90"/>
    <w:rsid w:val="005278FA"/>
    <w:rsid w:val="00532AB1"/>
    <w:rsid w:val="00541416"/>
    <w:rsid w:val="005450F5"/>
    <w:rsid w:val="00546044"/>
    <w:rsid w:val="00552EE8"/>
    <w:rsid w:val="005546A5"/>
    <w:rsid w:val="005579B1"/>
    <w:rsid w:val="00557F0A"/>
    <w:rsid w:val="005710FA"/>
    <w:rsid w:val="00573034"/>
    <w:rsid w:val="00580CEE"/>
    <w:rsid w:val="005844C4"/>
    <w:rsid w:val="00586CC3"/>
    <w:rsid w:val="00587254"/>
    <w:rsid w:val="005877AD"/>
    <w:rsid w:val="005A1058"/>
    <w:rsid w:val="005A63F0"/>
    <w:rsid w:val="005A6AE7"/>
    <w:rsid w:val="005B4A35"/>
    <w:rsid w:val="005B5545"/>
    <w:rsid w:val="005C0A96"/>
    <w:rsid w:val="005C287C"/>
    <w:rsid w:val="005D2D3A"/>
    <w:rsid w:val="005E2DF8"/>
    <w:rsid w:val="005E7211"/>
    <w:rsid w:val="005F2361"/>
    <w:rsid w:val="00600E9D"/>
    <w:rsid w:val="006041A5"/>
    <w:rsid w:val="00610215"/>
    <w:rsid w:val="006113E8"/>
    <w:rsid w:val="00613DB3"/>
    <w:rsid w:val="006373F3"/>
    <w:rsid w:val="0064084C"/>
    <w:rsid w:val="006415C1"/>
    <w:rsid w:val="00641F9C"/>
    <w:rsid w:val="00647754"/>
    <w:rsid w:val="00653F59"/>
    <w:rsid w:val="0065486A"/>
    <w:rsid w:val="00661746"/>
    <w:rsid w:val="00661F25"/>
    <w:rsid w:val="00663191"/>
    <w:rsid w:val="00664EDE"/>
    <w:rsid w:val="00666565"/>
    <w:rsid w:val="00672399"/>
    <w:rsid w:val="0067489D"/>
    <w:rsid w:val="00681341"/>
    <w:rsid w:val="00682D6E"/>
    <w:rsid w:val="00685C7D"/>
    <w:rsid w:val="00691885"/>
    <w:rsid w:val="00697CB3"/>
    <w:rsid w:val="006A298B"/>
    <w:rsid w:val="006A59A3"/>
    <w:rsid w:val="006A738B"/>
    <w:rsid w:val="006B3671"/>
    <w:rsid w:val="006B3AA2"/>
    <w:rsid w:val="006C45DF"/>
    <w:rsid w:val="006D0078"/>
    <w:rsid w:val="006D38B1"/>
    <w:rsid w:val="006D4E10"/>
    <w:rsid w:val="006E1252"/>
    <w:rsid w:val="006E5900"/>
    <w:rsid w:val="006E59C3"/>
    <w:rsid w:val="006F25B2"/>
    <w:rsid w:val="007022F0"/>
    <w:rsid w:val="00706222"/>
    <w:rsid w:val="00710D77"/>
    <w:rsid w:val="007347F7"/>
    <w:rsid w:val="00742538"/>
    <w:rsid w:val="00744A1A"/>
    <w:rsid w:val="00744D98"/>
    <w:rsid w:val="007563F9"/>
    <w:rsid w:val="00761AF6"/>
    <w:rsid w:val="0076204C"/>
    <w:rsid w:val="00765DD6"/>
    <w:rsid w:val="00775FD3"/>
    <w:rsid w:val="007760C3"/>
    <w:rsid w:val="0078365D"/>
    <w:rsid w:val="00786437"/>
    <w:rsid w:val="00792099"/>
    <w:rsid w:val="00793739"/>
    <w:rsid w:val="007A4165"/>
    <w:rsid w:val="007A742B"/>
    <w:rsid w:val="007A7B59"/>
    <w:rsid w:val="007B0B57"/>
    <w:rsid w:val="007B1840"/>
    <w:rsid w:val="007B745E"/>
    <w:rsid w:val="007C008F"/>
    <w:rsid w:val="007C39B8"/>
    <w:rsid w:val="007C475B"/>
    <w:rsid w:val="007C6D76"/>
    <w:rsid w:val="007D4FD7"/>
    <w:rsid w:val="007D6169"/>
    <w:rsid w:val="007D6CA8"/>
    <w:rsid w:val="007D7479"/>
    <w:rsid w:val="007E35CE"/>
    <w:rsid w:val="007F2AB9"/>
    <w:rsid w:val="007F49D4"/>
    <w:rsid w:val="007F6DDE"/>
    <w:rsid w:val="007F6FC9"/>
    <w:rsid w:val="00800E9C"/>
    <w:rsid w:val="00810C67"/>
    <w:rsid w:val="00822831"/>
    <w:rsid w:val="00824D03"/>
    <w:rsid w:val="00825B1F"/>
    <w:rsid w:val="008272F9"/>
    <w:rsid w:val="00834F49"/>
    <w:rsid w:val="00840D38"/>
    <w:rsid w:val="00852463"/>
    <w:rsid w:val="008565C8"/>
    <w:rsid w:val="008570D2"/>
    <w:rsid w:val="00862D67"/>
    <w:rsid w:val="00866D87"/>
    <w:rsid w:val="00871B12"/>
    <w:rsid w:val="00875949"/>
    <w:rsid w:val="00876B6A"/>
    <w:rsid w:val="00891CC8"/>
    <w:rsid w:val="008A46F0"/>
    <w:rsid w:val="008A4D5F"/>
    <w:rsid w:val="008A5786"/>
    <w:rsid w:val="008A73C2"/>
    <w:rsid w:val="008A7E6F"/>
    <w:rsid w:val="008B1CE4"/>
    <w:rsid w:val="008B30FA"/>
    <w:rsid w:val="008B3500"/>
    <w:rsid w:val="008C0D71"/>
    <w:rsid w:val="008C3073"/>
    <w:rsid w:val="008C7154"/>
    <w:rsid w:val="008C7C00"/>
    <w:rsid w:val="008D214A"/>
    <w:rsid w:val="008D6AA9"/>
    <w:rsid w:val="008E2A0A"/>
    <w:rsid w:val="008F0D83"/>
    <w:rsid w:val="008F1173"/>
    <w:rsid w:val="008F230B"/>
    <w:rsid w:val="009103AA"/>
    <w:rsid w:val="009146EF"/>
    <w:rsid w:val="009208D9"/>
    <w:rsid w:val="009211DB"/>
    <w:rsid w:val="009218F4"/>
    <w:rsid w:val="00921A4A"/>
    <w:rsid w:val="00932CDC"/>
    <w:rsid w:val="00941A1D"/>
    <w:rsid w:val="009422C7"/>
    <w:rsid w:val="0095432B"/>
    <w:rsid w:val="0096178A"/>
    <w:rsid w:val="009641A2"/>
    <w:rsid w:val="009669D0"/>
    <w:rsid w:val="00971F2A"/>
    <w:rsid w:val="00974306"/>
    <w:rsid w:val="009759FE"/>
    <w:rsid w:val="00976D60"/>
    <w:rsid w:val="00980032"/>
    <w:rsid w:val="0098191B"/>
    <w:rsid w:val="009853B3"/>
    <w:rsid w:val="00992FBD"/>
    <w:rsid w:val="009A0299"/>
    <w:rsid w:val="009A2DD0"/>
    <w:rsid w:val="009A46A8"/>
    <w:rsid w:val="009A4798"/>
    <w:rsid w:val="009A6305"/>
    <w:rsid w:val="009A7865"/>
    <w:rsid w:val="009B57C8"/>
    <w:rsid w:val="009B6EE5"/>
    <w:rsid w:val="009C5E97"/>
    <w:rsid w:val="009F3DDE"/>
    <w:rsid w:val="00A007F4"/>
    <w:rsid w:val="00A044EC"/>
    <w:rsid w:val="00A06189"/>
    <w:rsid w:val="00A0694C"/>
    <w:rsid w:val="00A07EF5"/>
    <w:rsid w:val="00A2460C"/>
    <w:rsid w:val="00A24C96"/>
    <w:rsid w:val="00A30AF3"/>
    <w:rsid w:val="00A31AB5"/>
    <w:rsid w:val="00A348EB"/>
    <w:rsid w:val="00A36E09"/>
    <w:rsid w:val="00A37167"/>
    <w:rsid w:val="00A47087"/>
    <w:rsid w:val="00A51FBE"/>
    <w:rsid w:val="00A54C39"/>
    <w:rsid w:val="00A57B80"/>
    <w:rsid w:val="00A60B56"/>
    <w:rsid w:val="00A60C75"/>
    <w:rsid w:val="00A62826"/>
    <w:rsid w:val="00A713F3"/>
    <w:rsid w:val="00A71CFD"/>
    <w:rsid w:val="00A85B0A"/>
    <w:rsid w:val="00A8677D"/>
    <w:rsid w:val="00A92D4A"/>
    <w:rsid w:val="00A93F6F"/>
    <w:rsid w:val="00A940D4"/>
    <w:rsid w:val="00A9492F"/>
    <w:rsid w:val="00A963E8"/>
    <w:rsid w:val="00AA5438"/>
    <w:rsid w:val="00AB325A"/>
    <w:rsid w:val="00AC1B4C"/>
    <w:rsid w:val="00AC4106"/>
    <w:rsid w:val="00AD10FC"/>
    <w:rsid w:val="00AD13D1"/>
    <w:rsid w:val="00AD43AD"/>
    <w:rsid w:val="00AF023C"/>
    <w:rsid w:val="00AF06ED"/>
    <w:rsid w:val="00AF1787"/>
    <w:rsid w:val="00AF2DA5"/>
    <w:rsid w:val="00AF3C8D"/>
    <w:rsid w:val="00AF47E3"/>
    <w:rsid w:val="00AF48F2"/>
    <w:rsid w:val="00B025CB"/>
    <w:rsid w:val="00B04034"/>
    <w:rsid w:val="00B05F0F"/>
    <w:rsid w:val="00B060AA"/>
    <w:rsid w:val="00B105B3"/>
    <w:rsid w:val="00B122AF"/>
    <w:rsid w:val="00B2266A"/>
    <w:rsid w:val="00B2524B"/>
    <w:rsid w:val="00B27DE9"/>
    <w:rsid w:val="00B40897"/>
    <w:rsid w:val="00B41237"/>
    <w:rsid w:val="00B52884"/>
    <w:rsid w:val="00B64847"/>
    <w:rsid w:val="00B667BE"/>
    <w:rsid w:val="00B72118"/>
    <w:rsid w:val="00B73606"/>
    <w:rsid w:val="00B80F8D"/>
    <w:rsid w:val="00B82F96"/>
    <w:rsid w:val="00B93575"/>
    <w:rsid w:val="00BA054C"/>
    <w:rsid w:val="00BB096E"/>
    <w:rsid w:val="00BB4D9E"/>
    <w:rsid w:val="00BB6097"/>
    <w:rsid w:val="00BC467C"/>
    <w:rsid w:val="00BD1197"/>
    <w:rsid w:val="00BD2A53"/>
    <w:rsid w:val="00BD647C"/>
    <w:rsid w:val="00BD7591"/>
    <w:rsid w:val="00BD7F1D"/>
    <w:rsid w:val="00BF3A10"/>
    <w:rsid w:val="00BF7538"/>
    <w:rsid w:val="00C00933"/>
    <w:rsid w:val="00C06A7C"/>
    <w:rsid w:val="00C126A0"/>
    <w:rsid w:val="00C4288C"/>
    <w:rsid w:val="00C44B49"/>
    <w:rsid w:val="00C546EA"/>
    <w:rsid w:val="00C57825"/>
    <w:rsid w:val="00C60E16"/>
    <w:rsid w:val="00C63D1C"/>
    <w:rsid w:val="00C64D15"/>
    <w:rsid w:val="00C66F47"/>
    <w:rsid w:val="00C710CD"/>
    <w:rsid w:val="00C71435"/>
    <w:rsid w:val="00C71BF3"/>
    <w:rsid w:val="00C7274E"/>
    <w:rsid w:val="00C738E9"/>
    <w:rsid w:val="00C7476F"/>
    <w:rsid w:val="00C821C3"/>
    <w:rsid w:val="00C83714"/>
    <w:rsid w:val="00CA0999"/>
    <w:rsid w:val="00CA2E9A"/>
    <w:rsid w:val="00CA656D"/>
    <w:rsid w:val="00CE0984"/>
    <w:rsid w:val="00CE1410"/>
    <w:rsid w:val="00CF1B26"/>
    <w:rsid w:val="00CF62E3"/>
    <w:rsid w:val="00CF6CC8"/>
    <w:rsid w:val="00D05DEE"/>
    <w:rsid w:val="00D10B83"/>
    <w:rsid w:val="00D13575"/>
    <w:rsid w:val="00D1447E"/>
    <w:rsid w:val="00D1577A"/>
    <w:rsid w:val="00D263C8"/>
    <w:rsid w:val="00D27CFA"/>
    <w:rsid w:val="00D3297F"/>
    <w:rsid w:val="00D351BE"/>
    <w:rsid w:val="00D404B2"/>
    <w:rsid w:val="00D45711"/>
    <w:rsid w:val="00D46346"/>
    <w:rsid w:val="00D47E3F"/>
    <w:rsid w:val="00D52A0E"/>
    <w:rsid w:val="00D608E4"/>
    <w:rsid w:val="00D60CB6"/>
    <w:rsid w:val="00D613A9"/>
    <w:rsid w:val="00D65CF7"/>
    <w:rsid w:val="00D749D7"/>
    <w:rsid w:val="00D80C0C"/>
    <w:rsid w:val="00DA16E0"/>
    <w:rsid w:val="00DA24A7"/>
    <w:rsid w:val="00DA7231"/>
    <w:rsid w:val="00DA7EF5"/>
    <w:rsid w:val="00DB1254"/>
    <w:rsid w:val="00DB61B6"/>
    <w:rsid w:val="00DB72D9"/>
    <w:rsid w:val="00DC2175"/>
    <w:rsid w:val="00DC4DFD"/>
    <w:rsid w:val="00DC5E36"/>
    <w:rsid w:val="00DD40CE"/>
    <w:rsid w:val="00DD4CC1"/>
    <w:rsid w:val="00DD60D2"/>
    <w:rsid w:val="00DD71C2"/>
    <w:rsid w:val="00DE5595"/>
    <w:rsid w:val="00DE7F40"/>
    <w:rsid w:val="00DF272F"/>
    <w:rsid w:val="00DF3AFD"/>
    <w:rsid w:val="00DF74F5"/>
    <w:rsid w:val="00DF7A82"/>
    <w:rsid w:val="00E057B3"/>
    <w:rsid w:val="00E065DD"/>
    <w:rsid w:val="00E07464"/>
    <w:rsid w:val="00E12145"/>
    <w:rsid w:val="00E2144D"/>
    <w:rsid w:val="00E30F4B"/>
    <w:rsid w:val="00E316C7"/>
    <w:rsid w:val="00E3185D"/>
    <w:rsid w:val="00E35CC3"/>
    <w:rsid w:val="00E3716C"/>
    <w:rsid w:val="00E42430"/>
    <w:rsid w:val="00E553C9"/>
    <w:rsid w:val="00E56A2D"/>
    <w:rsid w:val="00E56E3C"/>
    <w:rsid w:val="00E57596"/>
    <w:rsid w:val="00E62C9D"/>
    <w:rsid w:val="00E63CED"/>
    <w:rsid w:val="00E6469B"/>
    <w:rsid w:val="00E66E25"/>
    <w:rsid w:val="00E70E92"/>
    <w:rsid w:val="00E72CD4"/>
    <w:rsid w:val="00E73E85"/>
    <w:rsid w:val="00E76641"/>
    <w:rsid w:val="00E771B8"/>
    <w:rsid w:val="00E812C0"/>
    <w:rsid w:val="00E86107"/>
    <w:rsid w:val="00E9000A"/>
    <w:rsid w:val="00E9438C"/>
    <w:rsid w:val="00E97E50"/>
    <w:rsid w:val="00EA3900"/>
    <w:rsid w:val="00EB1781"/>
    <w:rsid w:val="00EB37DA"/>
    <w:rsid w:val="00EB3848"/>
    <w:rsid w:val="00EB3A1C"/>
    <w:rsid w:val="00EC0665"/>
    <w:rsid w:val="00EC3BA5"/>
    <w:rsid w:val="00EC43D2"/>
    <w:rsid w:val="00EC7E13"/>
    <w:rsid w:val="00EE374B"/>
    <w:rsid w:val="00EE40D0"/>
    <w:rsid w:val="00EE5AD0"/>
    <w:rsid w:val="00EE5E7D"/>
    <w:rsid w:val="00EE7EED"/>
    <w:rsid w:val="00F1047B"/>
    <w:rsid w:val="00F2375C"/>
    <w:rsid w:val="00F319A8"/>
    <w:rsid w:val="00F31F3E"/>
    <w:rsid w:val="00F32358"/>
    <w:rsid w:val="00F37F7A"/>
    <w:rsid w:val="00F41A76"/>
    <w:rsid w:val="00F468C9"/>
    <w:rsid w:val="00F50690"/>
    <w:rsid w:val="00F55301"/>
    <w:rsid w:val="00F71C91"/>
    <w:rsid w:val="00F7514C"/>
    <w:rsid w:val="00F75F89"/>
    <w:rsid w:val="00F80702"/>
    <w:rsid w:val="00F94FC1"/>
    <w:rsid w:val="00FA6568"/>
    <w:rsid w:val="00FB14CE"/>
    <w:rsid w:val="00FB4A4B"/>
    <w:rsid w:val="00FC5F10"/>
    <w:rsid w:val="00FD1BC4"/>
    <w:rsid w:val="00FD4F0D"/>
    <w:rsid w:val="00FE0200"/>
    <w:rsid w:val="00FE06EE"/>
    <w:rsid w:val="00FE1B1E"/>
    <w:rsid w:val="00FE4ACE"/>
    <w:rsid w:val="00FE7857"/>
    <w:rsid w:val="00FF2D02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3E7683E"/>
  <w15:docId w15:val="{65A16F73-78B4-48E4-BF20-0ED20573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0CD"/>
    <w:pPr>
      <w:ind w:leftChars="400" w:left="840"/>
    </w:pPr>
  </w:style>
  <w:style w:type="table" w:styleId="a4">
    <w:name w:val="Table Grid"/>
    <w:basedOn w:val="a1"/>
    <w:uiPriority w:val="59"/>
    <w:rsid w:val="00A0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E35CC3"/>
  </w:style>
  <w:style w:type="character" w:styleId="a5">
    <w:name w:val="Hyperlink"/>
    <w:basedOn w:val="a0"/>
    <w:uiPriority w:val="99"/>
    <w:semiHidden/>
    <w:unhideWhenUsed/>
    <w:rsid w:val="00E35C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3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3DDE"/>
  </w:style>
  <w:style w:type="paragraph" w:styleId="a8">
    <w:name w:val="footer"/>
    <w:basedOn w:val="a"/>
    <w:link w:val="a9"/>
    <w:uiPriority w:val="99"/>
    <w:unhideWhenUsed/>
    <w:rsid w:val="009F3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3DDE"/>
  </w:style>
  <w:style w:type="paragraph" w:styleId="aa">
    <w:name w:val="Plain Text"/>
    <w:basedOn w:val="a"/>
    <w:link w:val="ab"/>
    <w:uiPriority w:val="99"/>
    <w:unhideWhenUsed/>
    <w:rsid w:val="009F3DDE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uiPriority w:val="99"/>
    <w:rsid w:val="009F3DDE"/>
    <w:rPr>
      <w:rFonts w:ascii="ＭＳ 明朝" w:eastAsia="ＭＳ 明朝" w:hAnsi="Courier New" w:cs="Courier New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43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3CB4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5C0A96"/>
    <w:rPr>
      <w:rFonts w:ascii="ＭＳ ゴシック" w:eastAsia="ＭＳ ゴシック" w:hAnsi="ＭＳ ゴシック" w:cs="ＭＳ ゴシック"/>
      <w:sz w:val="24"/>
      <w:szCs w:val="24"/>
    </w:rPr>
  </w:style>
  <w:style w:type="character" w:styleId="ae">
    <w:name w:val="Placeholder Text"/>
    <w:basedOn w:val="a0"/>
    <w:uiPriority w:val="99"/>
    <w:semiHidden/>
    <w:rsid w:val="009641A2"/>
    <w:rPr>
      <w:color w:val="808080"/>
    </w:rPr>
  </w:style>
  <w:style w:type="paragraph" w:customStyle="1" w:styleId="Default">
    <w:name w:val="Default"/>
    <w:rsid w:val="009103A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322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EB9D1-D73F-4D0E-B726-9640BE0E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2402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古賀市役所</dc:creator>
  <cp:keywords/>
  <dc:description/>
  <cp:lastModifiedBy>Administrator</cp:lastModifiedBy>
  <cp:revision>49</cp:revision>
  <cp:lastPrinted>2021-05-26T02:25:00Z</cp:lastPrinted>
  <dcterms:created xsi:type="dcterms:W3CDTF">2021-04-27T09:24:00Z</dcterms:created>
  <dcterms:modified xsi:type="dcterms:W3CDTF">2021-06-29T03:21:00Z</dcterms:modified>
</cp:coreProperties>
</file>