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6513" w14:textId="38B9B8A3" w:rsidR="00B53B5C" w:rsidRPr="001852A0" w:rsidRDefault="0066191B" w:rsidP="006A5BA8">
      <w:pPr>
        <w:snapToGrid w:val="0"/>
        <w:spacing w:line="440" w:lineRule="exact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9BFF4" wp14:editId="7BB79CC7">
                <wp:simplePos x="0" y="0"/>
                <wp:positionH relativeFrom="margin">
                  <wp:align>right</wp:align>
                </wp:positionH>
                <wp:positionV relativeFrom="paragraph">
                  <wp:posOffset>-497840</wp:posOffset>
                </wp:positionV>
                <wp:extent cx="85725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CE0D" w14:textId="77777777" w:rsidR="0066191B" w:rsidRPr="00FD09CD" w:rsidRDefault="0066191B" w:rsidP="0066191B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B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3pt;margin-top:-39.2pt;width:67.5pt;height:3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">
                <v:textbox>
                  <w:txbxContent>
                    <w:p w14:paraId="3039CE0D" w14:textId="77777777" w:rsidR="0066191B" w:rsidRPr="00FD09CD" w:rsidRDefault="0066191B" w:rsidP="0066191B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 xml:space="preserve">สาสน์จากผู้ว่าราชการจังหวัดฟูกูโอกะเกี่ยวกับการรับมือไวรัสโคโรนาสายพันธ์ </w:t>
      </w:r>
      <w:r w:rsidR="00A81861" w:rsidRPr="001852A0">
        <w:rPr>
          <w:rFonts w:ascii="Tahoma" w:hAnsi="Tahoma" w:cs="Tahoma"/>
          <w:sz w:val="24"/>
          <w:szCs w:val="24"/>
          <w:lang w:bidi="th-TH"/>
        </w:rPr>
        <w:t>2019 (COVID-19)</w:t>
      </w:r>
    </w:p>
    <w:p w14:paraId="0E674805" w14:textId="1C530A2A" w:rsidR="00A55EAA" w:rsidRPr="001852A0" w:rsidRDefault="00A55EAA" w:rsidP="006A5BA8">
      <w:pPr>
        <w:wordWrap w:val="0"/>
        <w:snapToGrid w:val="0"/>
        <w:spacing w:line="440" w:lineRule="exact"/>
        <w:rPr>
          <w:rFonts w:ascii="Tahoma" w:eastAsiaTheme="majorEastAsia" w:hAnsi="Tahoma" w:cs="Tahoma"/>
          <w:sz w:val="24"/>
          <w:szCs w:val="24"/>
        </w:rPr>
      </w:pPr>
    </w:p>
    <w:p w14:paraId="2B42B18C" w14:textId="7CA6A6B0" w:rsidR="003514E9" w:rsidRPr="001852A0" w:rsidRDefault="00A81861" w:rsidP="006A5BA8">
      <w:pPr>
        <w:wordWrap w:val="0"/>
        <w:snapToGrid w:val="0"/>
        <w:spacing w:line="440" w:lineRule="exact"/>
        <w:jc w:val="right"/>
        <w:rPr>
          <w:rFonts w:ascii="Tahoma" w:hAnsi="Tahoma" w:cs="Tahoma"/>
          <w:sz w:val="24"/>
          <w:szCs w:val="24"/>
          <w:cs/>
          <w:lang w:bidi="th-TH"/>
        </w:rPr>
      </w:pPr>
      <w:r w:rsidRPr="001852A0">
        <w:rPr>
          <w:rFonts w:ascii="Tahoma" w:hAnsi="Tahoma" w:cs="Tahoma"/>
          <w:sz w:val="24"/>
          <w:szCs w:val="24"/>
          <w:cs/>
          <w:lang w:bidi="th-TH"/>
        </w:rPr>
        <w:t xml:space="preserve">วันที่ </w:t>
      </w:r>
      <w:r w:rsidRPr="001852A0">
        <w:rPr>
          <w:rFonts w:ascii="Tahoma" w:hAnsi="Tahoma" w:cs="Tahoma"/>
          <w:sz w:val="24"/>
          <w:szCs w:val="24"/>
          <w:lang w:bidi="th-TH"/>
        </w:rPr>
        <w:t>30</w:t>
      </w:r>
      <w:r w:rsidRPr="001852A0">
        <w:rPr>
          <w:rFonts w:ascii="Tahoma" w:hAnsi="Tahoma" w:cs="Tahoma"/>
          <w:sz w:val="24"/>
          <w:szCs w:val="24"/>
          <w:cs/>
          <w:lang w:bidi="th-TH"/>
        </w:rPr>
        <w:t xml:space="preserve"> กรกฎาคม</w:t>
      </w:r>
    </w:p>
    <w:p w14:paraId="38A21782" w14:textId="776CA995" w:rsidR="003514E9" w:rsidRPr="001852A0" w:rsidRDefault="00A81861" w:rsidP="006A5BA8">
      <w:pPr>
        <w:wordWrap w:val="0"/>
        <w:snapToGrid w:val="0"/>
        <w:spacing w:line="440" w:lineRule="exact"/>
        <w:jc w:val="right"/>
        <w:rPr>
          <w:rFonts w:ascii="Tahoma" w:hAnsi="Tahoma" w:cs="Tahoma"/>
          <w:sz w:val="24"/>
          <w:szCs w:val="24"/>
          <w:cs/>
          <w:lang w:bidi="th-TH"/>
        </w:rPr>
      </w:pPr>
      <w:r w:rsidRPr="001852A0">
        <w:rPr>
          <w:rFonts w:ascii="Tahoma" w:hAnsi="Tahoma" w:cs="Tahoma"/>
          <w:sz w:val="24"/>
          <w:szCs w:val="24"/>
          <w:cs/>
          <w:lang w:bidi="th-TH"/>
        </w:rPr>
        <w:t>จังหวัดฟูกูโอกะ</w:t>
      </w:r>
    </w:p>
    <w:p w14:paraId="3D6CB34A" w14:textId="77777777" w:rsidR="00896E88" w:rsidRPr="001852A0" w:rsidRDefault="00896E88" w:rsidP="006A5BA8">
      <w:pPr>
        <w:wordWrap w:val="0"/>
        <w:spacing w:line="440" w:lineRule="exact"/>
        <w:ind w:left="262" w:hangingChars="109" w:hanging="262"/>
        <w:rPr>
          <w:rFonts w:ascii="Tahoma" w:hAnsi="Tahoma" w:cs="Tahoma"/>
          <w:sz w:val="24"/>
          <w:szCs w:val="24"/>
        </w:rPr>
      </w:pPr>
    </w:p>
    <w:p w14:paraId="0E26E84A" w14:textId="302A00CA" w:rsidR="00EC306B" w:rsidRPr="001852A0" w:rsidRDefault="00E91819" w:rsidP="006A5BA8">
      <w:pPr>
        <w:wordWrap w:val="0"/>
        <w:spacing w:line="440" w:lineRule="exact"/>
        <w:ind w:left="240" w:hangingChars="100" w:hanging="240"/>
        <w:rPr>
          <w:rFonts w:ascii="Tahoma" w:hAnsi="Tahoma" w:cs="Tahoma"/>
          <w:sz w:val="24"/>
          <w:szCs w:val="24"/>
        </w:rPr>
      </w:pPr>
      <w:r w:rsidRPr="001852A0">
        <w:rPr>
          <w:rFonts w:ascii="Tahoma" w:hAnsi="Tahoma" w:cs="Tahoma"/>
          <w:sz w:val="24"/>
          <w:szCs w:val="24"/>
        </w:rPr>
        <w:t>○</w:t>
      </w:r>
      <w:r w:rsidR="006A5BA8">
        <w:rPr>
          <w:rFonts w:ascii="Tahoma" w:hAnsi="Tahoma" w:cs="Tahoma"/>
          <w:sz w:val="24"/>
          <w:szCs w:val="24"/>
        </w:rPr>
        <w:t xml:space="preserve"> 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>ยอดผู้ติดเชื้อในจังหวัดฟูกูโอกะสูงขึ้นเ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กิ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 xml:space="preserve">นหนึ่งร้อยคนต่อวันแล้ว เราต้องสกัดกั้นไม่ให้การแพร่ระบาดลุกลามไปมากกว่านี้ 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เรา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>จึงต้องขอความร่วมมือจากประชาชน และผู้ประกอบการทุกท่านในจังหวัดฯอีกครั้ง</w:t>
      </w:r>
    </w:p>
    <w:p w14:paraId="05AA2086" w14:textId="77777777" w:rsidR="00E91819" w:rsidRPr="001852A0" w:rsidRDefault="00E91819" w:rsidP="006A5BA8">
      <w:pPr>
        <w:wordWrap w:val="0"/>
        <w:spacing w:line="440" w:lineRule="exact"/>
        <w:ind w:left="262" w:hangingChars="109" w:hanging="262"/>
        <w:rPr>
          <w:rFonts w:ascii="Tahoma" w:hAnsi="Tahoma" w:cs="Tahoma"/>
          <w:sz w:val="24"/>
          <w:szCs w:val="24"/>
        </w:rPr>
      </w:pPr>
    </w:p>
    <w:p w14:paraId="6AAE6CA6" w14:textId="446F68F2" w:rsidR="008D3A53" w:rsidRPr="001852A0" w:rsidRDefault="00E91819" w:rsidP="006A5BA8">
      <w:pPr>
        <w:widowControl/>
        <w:wordWrap w:val="0"/>
        <w:spacing w:line="440" w:lineRule="exact"/>
        <w:ind w:left="480" w:hangingChars="200" w:hanging="480"/>
        <w:rPr>
          <w:rFonts w:ascii="Tahoma" w:hAnsi="Tahoma" w:cs="Tahoma"/>
          <w:sz w:val="24"/>
          <w:szCs w:val="24"/>
          <w:lang w:bidi="th-TH"/>
        </w:rPr>
      </w:pPr>
      <w:r w:rsidRPr="001852A0">
        <w:rPr>
          <w:rFonts w:ascii="Tahoma" w:hAnsi="Tahoma" w:cs="Tahoma"/>
          <w:sz w:val="24"/>
          <w:szCs w:val="24"/>
        </w:rPr>
        <w:t xml:space="preserve">　</w:t>
      </w:r>
      <w:r w:rsidR="00F822B7" w:rsidRPr="001852A0">
        <w:rPr>
          <w:rFonts w:ascii="Tahoma" w:hAnsi="Tahoma" w:cs="Tahoma"/>
          <w:sz w:val="24"/>
          <w:szCs w:val="24"/>
        </w:rPr>
        <w:t>（１）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>อันดับแรก ขอให้ประชาชนในจังหวัดฯทุกท่านตระหนักอยู่เสมอว่า “เราจะไม่แพร่เชื้อให้คนอื่น” “ไม่รับเชื้อจากคนอื่น” และ “เราอาจเป็นผู้ติดเชื้อแล้ว”</w:t>
      </w:r>
    </w:p>
    <w:p w14:paraId="408B1072" w14:textId="322B8CB3" w:rsidR="00470194" w:rsidRPr="001852A0" w:rsidRDefault="00546FE6" w:rsidP="006A5BA8">
      <w:pPr>
        <w:widowControl/>
        <w:wordWrap w:val="0"/>
        <w:spacing w:line="440" w:lineRule="exact"/>
        <w:ind w:leftChars="267" w:left="808" w:hangingChars="103" w:hanging="247"/>
        <w:rPr>
          <w:rFonts w:ascii="Tahoma" w:hAnsi="Tahoma" w:cs="Tahoma"/>
          <w:sz w:val="24"/>
          <w:szCs w:val="24"/>
        </w:rPr>
      </w:pPr>
      <w:r w:rsidRPr="001852A0">
        <w:rPr>
          <w:rFonts w:ascii="Cambria Math" w:hAnsi="Cambria Math" w:cs="Cambria Math"/>
          <w:sz w:val="24"/>
          <w:szCs w:val="24"/>
        </w:rPr>
        <w:t>①</w:t>
      </w:r>
      <w:r w:rsidR="006A5BA8">
        <w:rPr>
          <w:rFonts w:ascii="Tahoma" w:hAnsi="Tahoma" w:cs="Tahoma" w:hint="eastAsia"/>
          <w:sz w:val="24"/>
          <w:szCs w:val="24"/>
        </w:rPr>
        <w:t xml:space="preserve"> 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>ก่อนออกจากบ้านตรวจดูให้แน่ใจว่าเรามีมีสุขภาพแข็งแรงดี ตรวจสอบสภาพการติดเชื้อในสถานที่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เป้าหมาย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 xml:space="preserve"> ตรวจสอบมาตรการป้องกันการติดเชื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้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>อ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ของ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>สถานที่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ซึ่ง</w:t>
      </w:r>
      <w:r w:rsidR="00A81861" w:rsidRPr="001852A0">
        <w:rPr>
          <w:rFonts w:ascii="Tahoma" w:hAnsi="Tahoma" w:cs="Tahoma"/>
          <w:sz w:val="24"/>
          <w:szCs w:val="24"/>
          <w:cs/>
          <w:lang w:bidi="th-TH"/>
        </w:rPr>
        <w:t>จะไปใช้บริการ รวมถึงตัดสินใจว่ามีความจำเป็นต้องเดินทางไปที่นั่นจริงหรือไม่</w:t>
      </w:r>
    </w:p>
    <w:p w14:paraId="3202ADB9" w14:textId="5C725044" w:rsidR="00025EDF" w:rsidRPr="001852A0" w:rsidRDefault="00A81861" w:rsidP="006A5BA8">
      <w:pPr>
        <w:widowControl/>
        <w:wordWrap w:val="0"/>
        <w:spacing w:line="440" w:lineRule="exact"/>
        <w:ind w:leftChars="367" w:left="771" w:firstLineChars="100" w:firstLine="240"/>
        <w:rPr>
          <w:rFonts w:ascii="Tahoma" w:hAnsi="Tahoma" w:cs="Tahoma"/>
          <w:sz w:val="24"/>
          <w:szCs w:val="24"/>
        </w:rPr>
      </w:pPr>
      <w:r w:rsidRPr="001852A0">
        <w:rPr>
          <w:rFonts w:ascii="Tahoma" w:hAnsi="Tahoma" w:cs="Tahoma"/>
          <w:sz w:val="24"/>
          <w:szCs w:val="24"/>
          <w:cs/>
          <w:lang w:bidi="th-TH"/>
        </w:rPr>
        <w:t>พบการติดเชื้อใน “ร้านอาหารที่ใช้เลี้ยงรับรอง” มากเป็นพิเศษ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 xml:space="preserve"> </w:t>
      </w:r>
      <w:r w:rsidRPr="001852A0">
        <w:rPr>
          <w:rFonts w:ascii="Tahoma" w:hAnsi="Tahoma" w:cs="Tahoma"/>
          <w:sz w:val="24"/>
          <w:szCs w:val="24"/>
          <w:cs/>
          <w:lang w:bidi="th-TH"/>
        </w:rPr>
        <w:t>ขอให้หลีกเลี่ยงการใช้บริการร้านค้าที่ไม่มีมาตรการป้องกันการติดเชื้อ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ที่เหมาะสม</w:t>
      </w:r>
    </w:p>
    <w:p w14:paraId="2BCF508D" w14:textId="55CC3000" w:rsidR="00AC2CEF" w:rsidRPr="001852A0" w:rsidRDefault="00BE0CFE" w:rsidP="006A5BA8">
      <w:pPr>
        <w:widowControl/>
        <w:wordWrap w:val="0"/>
        <w:spacing w:line="440" w:lineRule="exact"/>
        <w:ind w:leftChars="367" w:left="771" w:firstLineChars="100" w:firstLine="240"/>
        <w:rPr>
          <w:rFonts w:ascii="Tahoma" w:hAnsi="Tahoma" w:cs="Tahoma"/>
          <w:sz w:val="24"/>
          <w:szCs w:val="24"/>
        </w:rPr>
      </w:pPr>
      <w:r w:rsidRPr="001852A0">
        <w:rPr>
          <w:rFonts w:ascii="Tahoma" w:hAnsi="Tahoma" w:cs="Tahoma"/>
          <w:sz w:val="24"/>
          <w:szCs w:val="24"/>
          <w:cs/>
          <w:lang w:bidi="th-TH"/>
        </w:rPr>
        <w:t>นอกจากนี้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พบ</w:t>
      </w:r>
      <w:r w:rsidRPr="001852A0">
        <w:rPr>
          <w:rFonts w:ascii="Tahoma" w:hAnsi="Tahoma" w:cs="Tahoma"/>
          <w:sz w:val="24"/>
          <w:szCs w:val="24"/>
          <w:cs/>
          <w:lang w:bidi="th-TH"/>
        </w:rPr>
        <w:t>การติดเชื้อ</w:t>
      </w:r>
      <w:r w:rsidR="001852A0">
        <w:rPr>
          <w:rFonts w:ascii="Tahoma" w:hAnsi="Tahoma" w:cs="Tahoma" w:hint="cs"/>
          <w:sz w:val="24"/>
          <w:szCs w:val="24"/>
          <w:cs/>
          <w:lang w:bidi="th-TH"/>
        </w:rPr>
        <w:t>จาก</w:t>
      </w:r>
      <w:r w:rsidRPr="001852A0">
        <w:rPr>
          <w:rFonts w:ascii="Tahoma" w:hAnsi="Tahoma" w:cs="Tahoma"/>
          <w:sz w:val="24"/>
          <w:szCs w:val="24"/>
          <w:cs/>
          <w:lang w:bidi="th-TH"/>
        </w:rPr>
        <w:t>การกินเลี้ยงสังสรรค์เพิ่มขึ้นด้วยเช่นกัน  ขอให้ทุกท่านหลีกเลี่ยงการรับประทานอาหารและการนัดกินดื่มเป็นกลุ่มคนจำนวนมาก</w:t>
      </w:r>
    </w:p>
    <w:p w14:paraId="4B51E97E" w14:textId="77777777" w:rsidR="003514E9" w:rsidRPr="001852A0" w:rsidRDefault="003514E9" w:rsidP="006A5BA8">
      <w:pPr>
        <w:widowControl/>
        <w:wordWrap w:val="0"/>
        <w:spacing w:line="440" w:lineRule="exact"/>
        <w:ind w:leftChars="367" w:left="771" w:firstLineChars="100" w:firstLine="240"/>
        <w:rPr>
          <w:rFonts w:ascii="Tahoma" w:hAnsi="Tahoma" w:cs="Tahoma"/>
          <w:sz w:val="24"/>
          <w:szCs w:val="24"/>
        </w:rPr>
      </w:pPr>
    </w:p>
    <w:p w14:paraId="2077706D" w14:textId="5AFA1AD4" w:rsidR="00546FE6" w:rsidRPr="001852A0" w:rsidRDefault="00546FE6" w:rsidP="006A5BA8">
      <w:pPr>
        <w:widowControl/>
        <w:wordWrap w:val="0"/>
        <w:spacing w:line="440" w:lineRule="exact"/>
        <w:ind w:leftChars="267" w:left="808" w:hangingChars="103" w:hanging="247"/>
        <w:rPr>
          <w:rFonts w:ascii="Tahoma" w:hAnsi="Tahoma" w:cs="Tahoma"/>
          <w:sz w:val="24"/>
          <w:szCs w:val="24"/>
        </w:rPr>
      </w:pPr>
      <w:r w:rsidRPr="001852A0">
        <w:rPr>
          <w:rFonts w:ascii="Cambria Math" w:hAnsi="Cambria Math" w:cs="Cambria Math"/>
          <w:sz w:val="24"/>
          <w:szCs w:val="24"/>
        </w:rPr>
        <w:t>②</w:t>
      </w:r>
      <w:r w:rsidR="006A5BA8">
        <w:rPr>
          <w:rFonts w:ascii="Tahoma" w:hAnsi="Tahoma" w:cs="Tahoma" w:hint="eastAsia"/>
          <w:sz w:val="24"/>
          <w:szCs w:val="24"/>
        </w:rPr>
        <w:t xml:space="preserve"> </w:t>
      </w:r>
      <w:r w:rsidR="00BE0CFE" w:rsidRPr="001852A0">
        <w:rPr>
          <w:rFonts w:ascii="Tahoma" w:hAnsi="Tahoma" w:cs="Tahoma"/>
          <w:sz w:val="24"/>
          <w:szCs w:val="24"/>
          <w:cs/>
          <w:lang w:bidi="th-TH"/>
        </w:rPr>
        <w:t xml:space="preserve">และโปรดปฏิบัติตนอย่างเคร่งครัดในการ “สวมหน้ากากอนามัย” “ล้างมือ” “รักษาระยะห่างระหว่างบุคคล” และ “หลีกเลี่ยง </w:t>
      </w:r>
      <w:r w:rsidR="00BE0CFE" w:rsidRPr="001852A0">
        <w:rPr>
          <w:rFonts w:ascii="Tahoma" w:hAnsi="Tahoma" w:cs="Tahoma"/>
          <w:sz w:val="24"/>
          <w:szCs w:val="24"/>
          <w:lang w:bidi="th-TH"/>
        </w:rPr>
        <w:t>3Cs</w:t>
      </w:r>
      <w:r w:rsidR="00BE0CFE" w:rsidRPr="001852A0">
        <w:rPr>
          <w:rFonts w:ascii="Tahoma" w:hAnsi="Tahoma" w:cs="Tahoma"/>
          <w:sz w:val="24"/>
          <w:szCs w:val="24"/>
          <w:cs/>
          <w:lang w:bidi="th-TH"/>
        </w:rPr>
        <w:t>”</w:t>
      </w:r>
    </w:p>
    <w:p w14:paraId="2120BD6C" w14:textId="77777777" w:rsidR="003514E9" w:rsidRPr="001852A0" w:rsidRDefault="003514E9" w:rsidP="006A5BA8">
      <w:pPr>
        <w:widowControl/>
        <w:wordWrap w:val="0"/>
        <w:spacing w:line="440" w:lineRule="exact"/>
        <w:ind w:leftChars="267" w:left="808" w:hangingChars="103" w:hanging="247"/>
        <w:rPr>
          <w:rFonts w:ascii="Tahoma" w:hAnsi="Tahoma" w:cs="Tahoma"/>
          <w:sz w:val="24"/>
          <w:szCs w:val="24"/>
        </w:rPr>
      </w:pPr>
    </w:p>
    <w:p w14:paraId="000F9814" w14:textId="13E8CD6A" w:rsidR="00AC2CEF" w:rsidRPr="001852A0" w:rsidRDefault="00CB5463" w:rsidP="006A5BA8">
      <w:pPr>
        <w:widowControl/>
        <w:wordWrap w:val="0"/>
        <w:spacing w:line="440" w:lineRule="exact"/>
        <w:ind w:leftChars="267" w:left="808" w:hangingChars="103" w:hanging="247"/>
        <w:rPr>
          <w:rFonts w:ascii="Tahoma" w:hAnsi="Tahoma" w:cs="Tahoma"/>
          <w:sz w:val="24"/>
          <w:szCs w:val="24"/>
        </w:rPr>
      </w:pPr>
      <w:r w:rsidRPr="001852A0">
        <w:rPr>
          <w:rFonts w:ascii="Cambria Math" w:hAnsi="Cambria Math" w:cs="Cambria Math"/>
          <w:sz w:val="24"/>
          <w:szCs w:val="24"/>
        </w:rPr>
        <w:t>③</w:t>
      </w:r>
      <w:r w:rsidR="006A5BA8">
        <w:rPr>
          <w:rFonts w:ascii="Tahoma" w:hAnsi="Tahoma" w:cs="Tahoma" w:hint="eastAsia"/>
          <w:sz w:val="24"/>
          <w:szCs w:val="24"/>
        </w:rPr>
        <w:t xml:space="preserve"> </w:t>
      </w:r>
      <w:r w:rsidR="00BE0CFE" w:rsidRPr="001852A0">
        <w:rPr>
          <w:rFonts w:ascii="Tahoma" w:hAnsi="Tahoma" w:cs="Tahoma"/>
          <w:sz w:val="24"/>
          <w:szCs w:val="24"/>
          <w:cs/>
          <w:lang w:bidi="th-TH"/>
        </w:rPr>
        <w:t>ร้อยละหกสิบของผู้ติดเชื้ออยู่</w:t>
      </w:r>
      <w:r w:rsidR="00797861" w:rsidRPr="001852A0">
        <w:rPr>
          <w:rFonts w:ascii="Tahoma" w:hAnsi="Tahoma" w:cs="Tahoma"/>
          <w:sz w:val="24"/>
          <w:szCs w:val="24"/>
          <w:cs/>
          <w:lang w:bidi="th-TH"/>
        </w:rPr>
        <w:t>คือ</w:t>
      </w:r>
      <w:r w:rsidR="00BE0CFE" w:rsidRPr="001852A0">
        <w:rPr>
          <w:rFonts w:ascii="Tahoma" w:hAnsi="Tahoma" w:cs="Tahoma"/>
          <w:sz w:val="24"/>
          <w:szCs w:val="24"/>
          <w:cs/>
          <w:lang w:bidi="th-TH"/>
        </w:rPr>
        <w:t>หนุ่มสาว</w:t>
      </w:r>
      <w:r w:rsidR="00797861" w:rsidRPr="001852A0">
        <w:rPr>
          <w:rFonts w:ascii="Tahoma" w:hAnsi="Tahoma" w:cs="Tahoma"/>
          <w:sz w:val="24"/>
          <w:szCs w:val="24"/>
          <w:cs/>
          <w:lang w:bidi="th-TH"/>
        </w:rPr>
        <w:t>ช่วง</w:t>
      </w:r>
      <w:r w:rsidR="00BE0CFE" w:rsidRPr="001852A0">
        <w:rPr>
          <w:rFonts w:ascii="Tahoma" w:hAnsi="Tahoma" w:cs="Tahoma"/>
          <w:sz w:val="24"/>
          <w:szCs w:val="24"/>
          <w:cs/>
          <w:lang w:bidi="th-TH"/>
        </w:rPr>
        <w:t>วัยยี่สิถึงสามสิบปี</w:t>
      </w:r>
      <w:r w:rsidR="00797861" w:rsidRPr="001852A0">
        <w:rPr>
          <w:rFonts w:ascii="Tahoma" w:hAnsi="Tahoma" w:cs="Tahoma"/>
          <w:sz w:val="24"/>
          <w:szCs w:val="24"/>
          <w:cs/>
          <w:lang w:bidi="th-TH"/>
        </w:rPr>
        <w:t xml:space="preserve"> และมีผู้ติดเชื้อไม่แสดงอาการเพิ่มขึ้น จึงขอให้คนหนุ่มสาวระมัดระวังและปฏิบัติตามข้อเรียกร้องด้านบนอย่างเคร่งครัดเป็นพิเศษ เพื่อป้องกันไม่ให้เชื้อแพร่ระบาดไปถึงผู้สูงอายุ ผู้มีโรคประจำตัวและเด็กซึ่งอาการทรุดลงได้ง่าย</w:t>
      </w:r>
    </w:p>
    <w:p w14:paraId="7149E173" w14:textId="77777777" w:rsidR="003514E9" w:rsidRPr="001852A0" w:rsidRDefault="003514E9" w:rsidP="006A5BA8">
      <w:pPr>
        <w:widowControl/>
        <w:wordWrap w:val="0"/>
        <w:spacing w:line="440" w:lineRule="exact"/>
        <w:ind w:leftChars="267" w:left="808" w:hangingChars="103" w:hanging="247"/>
        <w:rPr>
          <w:rFonts w:ascii="Tahoma" w:hAnsi="Tahoma" w:cs="Tahoma"/>
          <w:sz w:val="24"/>
          <w:szCs w:val="24"/>
        </w:rPr>
      </w:pPr>
    </w:p>
    <w:p w14:paraId="419F462C" w14:textId="17724424" w:rsidR="0051587E" w:rsidRPr="001852A0" w:rsidRDefault="00F74580" w:rsidP="006A5BA8">
      <w:pPr>
        <w:widowControl/>
        <w:wordWrap w:val="0"/>
        <w:spacing w:line="440" w:lineRule="exact"/>
        <w:ind w:leftChars="67" w:left="381" w:hangingChars="100" w:hanging="240"/>
        <w:rPr>
          <w:rFonts w:ascii="Tahoma" w:hAnsi="Tahoma" w:cs="Tahoma"/>
          <w:sz w:val="24"/>
          <w:szCs w:val="24"/>
          <w:cs/>
          <w:lang w:bidi="th-TH"/>
        </w:rPr>
      </w:pPr>
      <w:r w:rsidRPr="001852A0">
        <w:rPr>
          <w:rFonts w:ascii="Tahoma" w:hAnsi="Tahoma" w:cs="Tahoma"/>
          <w:sz w:val="24"/>
          <w:szCs w:val="24"/>
        </w:rPr>
        <w:t>（２）</w:t>
      </w:r>
      <w:r w:rsidR="00797861" w:rsidRPr="001852A0">
        <w:rPr>
          <w:rFonts w:ascii="Tahoma" w:hAnsi="Tahoma" w:cs="Tahoma"/>
          <w:sz w:val="24"/>
          <w:szCs w:val="24"/>
          <w:cs/>
          <w:lang w:bidi="th-TH"/>
        </w:rPr>
        <w:t>หากท่านติดเชื้อ</w:t>
      </w:r>
      <w:r w:rsidR="0051587E" w:rsidRPr="001852A0">
        <w:rPr>
          <w:rFonts w:ascii="Tahoma" w:hAnsi="Tahoma" w:cs="Tahoma"/>
          <w:sz w:val="24"/>
          <w:szCs w:val="24"/>
          <w:cs/>
          <w:lang w:bidi="th-TH"/>
        </w:rPr>
        <w:t xml:space="preserve"> และได้รับการร้องขอให้เข้ารับการรักษาในสถานพยาบาล ขอให้รีบดำเนินการ</w:t>
      </w:r>
    </w:p>
    <w:p w14:paraId="4AD2E566" w14:textId="77777777" w:rsidR="003514E9" w:rsidRPr="001852A0" w:rsidRDefault="003514E9" w:rsidP="006A5BA8">
      <w:pPr>
        <w:widowControl/>
        <w:wordWrap w:val="0"/>
        <w:spacing w:line="440" w:lineRule="exact"/>
        <w:ind w:leftChars="67" w:left="381" w:hangingChars="100" w:hanging="240"/>
        <w:rPr>
          <w:rFonts w:ascii="Tahoma" w:hAnsi="Tahoma" w:cs="Tahoma"/>
          <w:sz w:val="24"/>
          <w:szCs w:val="24"/>
        </w:rPr>
      </w:pPr>
    </w:p>
    <w:p w14:paraId="17B75060" w14:textId="3501F3B4" w:rsidR="00E91819" w:rsidRPr="001852A0" w:rsidRDefault="00AC2CEF" w:rsidP="00996E28">
      <w:pPr>
        <w:widowControl/>
        <w:wordWrap w:val="0"/>
        <w:spacing w:line="440" w:lineRule="exact"/>
        <w:ind w:leftChars="68" w:left="690" w:hangingChars="228" w:hanging="547"/>
        <w:rPr>
          <w:rFonts w:ascii="Tahoma" w:hAnsi="Tahoma" w:cs="Tahoma"/>
          <w:sz w:val="24"/>
          <w:szCs w:val="24"/>
          <w:lang w:bidi="th-TH"/>
        </w:rPr>
      </w:pPr>
      <w:r w:rsidRPr="001852A0">
        <w:rPr>
          <w:rFonts w:ascii="Tahoma" w:hAnsi="Tahoma" w:cs="Tahoma"/>
          <w:sz w:val="24"/>
          <w:szCs w:val="24"/>
        </w:rPr>
        <w:t>（</w:t>
      </w:r>
      <w:bookmarkStart w:id="0" w:name="_GoBack"/>
      <w:bookmarkEnd w:id="0"/>
      <w:r w:rsidRPr="001852A0">
        <w:rPr>
          <w:rFonts w:ascii="Tahoma" w:hAnsi="Tahoma" w:cs="Tahoma"/>
          <w:sz w:val="24"/>
          <w:szCs w:val="24"/>
        </w:rPr>
        <w:t>３</w:t>
      </w:r>
      <w:r w:rsidR="00E91819" w:rsidRPr="001852A0">
        <w:rPr>
          <w:rFonts w:ascii="Tahoma" w:hAnsi="Tahoma" w:cs="Tahoma"/>
          <w:sz w:val="24"/>
          <w:szCs w:val="24"/>
        </w:rPr>
        <w:t>）</w:t>
      </w:r>
      <w:r w:rsidR="0051587E" w:rsidRPr="001852A0">
        <w:rPr>
          <w:rFonts w:ascii="Tahoma" w:hAnsi="Tahoma" w:cs="Tahoma"/>
          <w:sz w:val="24"/>
          <w:szCs w:val="24"/>
          <w:cs/>
          <w:lang w:bidi="th-TH"/>
        </w:rPr>
        <w:t xml:space="preserve">และขอความร่วมมือจากผู้ประกอบการทุกท่าน </w:t>
      </w:r>
    </w:p>
    <w:p w14:paraId="6E932FF0" w14:textId="27B7C101" w:rsidR="00025EDF" w:rsidRPr="001852A0" w:rsidRDefault="00025EDF" w:rsidP="006A5BA8">
      <w:pPr>
        <w:widowControl/>
        <w:wordWrap w:val="0"/>
        <w:spacing w:line="440" w:lineRule="exact"/>
        <w:ind w:leftChars="267" w:left="808" w:hangingChars="103" w:hanging="247"/>
        <w:rPr>
          <w:rFonts w:ascii="Tahoma" w:hAnsi="Tahoma" w:cs="Tahoma"/>
          <w:sz w:val="24"/>
          <w:szCs w:val="24"/>
        </w:rPr>
      </w:pPr>
      <w:r w:rsidRPr="001852A0">
        <w:rPr>
          <w:rFonts w:ascii="Cambria Math" w:hAnsi="Cambria Math" w:cs="Cambria Math"/>
          <w:sz w:val="24"/>
          <w:szCs w:val="24"/>
        </w:rPr>
        <w:t>①</w:t>
      </w:r>
      <w:r w:rsidR="006A5BA8">
        <w:rPr>
          <w:rFonts w:ascii="Tahoma" w:hAnsi="Tahoma" w:cs="Tahoma" w:hint="eastAsia"/>
          <w:sz w:val="24"/>
          <w:szCs w:val="24"/>
        </w:rPr>
        <w:t xml:space="preserve"> </w:t>
      </w:r>
      <w:r w:rsidR="0051587E" w:rsidRPr="001852A0">
        <w:rPr>
          <w:rFonts w:ascii="Tahoma" w:hAnsi="Tahoma" w:cs="Tahoma"/>
          <w:sz w:val="24"/>
          <w:szCs w:val="24"/>
          <w:cs/>
          <w:lang w:bidi="th-TH"/>
        </w:rPr>
        <w:t>ขอให้ดำเนินมาตรการป้องกันการติดเชื้อตามคู่มือแยกรายธุรกิจ</w:t>
      </w:r>
    </w:p>
    <w:p w14:paraId="1FA30BD1" w14:textId="77777777" w:rsidR="000A470E" w:rsidRPr="001852A0" w:rsidRDefault="000A470E" w:rsidP="006A5BA8">
      <w:pPr>
        <w:widowControl/>
        <w:wordWrap w:val="0"/>
        <w:spacing w:line="440" w:lineRule="exact"/>
        <w:ind w:leftChars="267" w:left="808" w:hangingChars="103" w:hanging="247"/>
        <w:rPr>
          <w:rFonts w:ascii="Tahoma" w:hAnsi="Tahoma" w:cs="Tahoma"/>
          <w:sz w:val="24"/>
          <w:szCs w:val="24"/>
        </w:rPr>
      </w:pPr>
    </w:p>
    <w:p w14:paraId="4D090DB1" w14:textId="31B4268B" w:rsidR="00E91819" w:rsidRPr="001852A0" w:rsidRDefault="00025EDF" w:rsidP="006A5BA8">
      <w:pPr>
        <w:widowControl/>
        <w:wordWrap w:val="0"/>
        <w:spacing w:line="440" w:lineRule="exact"/>
        <w:ind w:leftChars="267" w:left="808" w:hangingChars="103" w:hanging="247"/>
        <w:rPr>
          <w:rFonts w:ascii="Tahoma" w:hAnsi="Tahoma" w:cs="Tahoma"/>
          <w:sz w:val="24"/>
          <w:szCs w:val="24"/>
        </w:rPr>
      </w:pPr>
      <w:r w:rsidRPr="001852A0">
        <w:rPr>
          <w:rFonts w:ascii="Cambria Math" w:hAnsi="Cambria Math" w:cs="Cambria Math"/>
          <w:sz w:val="24"/>
          <w:szCs w:val="24"/>
        </w:rPr>
        <w:lastRenderedPageBreak/>
        <w:t>②</w:t>
      </w:r>
      <w:r w:rsidR="006A5BA8">
        <w:rPr>
          <w:rFonts w:ascii="Tahoma" w:hAnsi="Tahoma" w:cs="Tahoma" w:hint="eastAsia"/>
          <w:sz w:val="24"/>
          <w:szCs w:val="24"/>
        </w:rPr>
        <w:t xml:space="preserve"> </w:t>
      </w:r>
      <w:r w:rsidR="0051587E" w:rsidRPr="001852A0">
        <w:rPr>
          <w:rFonts w:ascii="Tahoma" w:hAnsi="Tahoma" w:cs="Tahoma"/>
          <w:sz w:val="24"/>
          <w:szCs w:val="24"/>
          <w:cs/>
          <w:lang w:bidi="th-TH"/>
        </w:rPr>
        <w:t>ขอให้ติดสติ๊กเกอร์ของจังหวัด เพื่อให้ลูกค้าและผู้มาใช้บริการได้เข้าใจ</w:t>
      </w:r>
    </w:p>
    <w:p w14:paraId="6F5F250D" w14:textId="77777777" w:rsidR="00E91819" w:rsidRPr="001852A0" w:rsidRDefault="00E91819" w:rsidP="006A5BA8">
      <w:pPr>
        <w:wordWrap w:val="0"/>
        <w:spacing w:line="440" w:lineRule="exact"/>
        <w:ind w:left="262" w:hangingChars="109" w:hanging="262"/>
        <w:rPr>
          <w:rFonts w:ascii="Tahoma" w:hAnsi="Tahoma" w:cs="Tahoma"/>
          <w:sz w:val="24"/>
          <w:szCs w:val="24"/>
          <w:lang w:bidi="th-TH"/>
        </w:rPr>
      </w:pPr>
    </w:p>
    <w:p w14:paraId="301D5730" w14:textId="0CB750E0" w:rsidR="00301D59" w:rsidRPr="001852A0" w:rsidRDefault="00D7649F" w:rsidP="006A5BA8">
      <w:pPr>
        <w:wordWrap w:val="0"/>
        <w:spacing w:line="440" w:lineRule="exact"/>
        <w:ind w:left="240" w:hangingChars="100" w:hanging="240"/>
        <w:rPr>
          <w:rFonts w:ascii="Tahoma" w:hAnsi="Tahoma" w:cs="Tahoma"/>
          <w:sz w:val="24"/>
          <w:szCs w:val="24"/>
        </w:rPr>
      </w:pPr>
      <w:r w:rsidRPr="001852A0">
        <w:rPr>
          <w:rFonts w:ascii="Tahoma" w:hAnsi="Tahoma" w:cs="Tahoma"/>
          <w:sz w:val="24"/>
          <w:szCs w:val="24"/>
        </w:rPr>
        <w:t>○</w:t>
      </w:r>
      <w:r w:rsidRPr="001852A0">
        <w:rPr>
          <w:rFonts w:ascii="Tahoma" w:hAnsi="Tahoma" w:cs="Tahoma"/>
          <w:sz w:val="24"/>
          <w:szCs w:val="24"/>
        </w:rPr>
        <w:t xml:space="preserve">　</w:t>
      </w:r>
      <w:r w:rsidR="0051587E" w:rsidRPr="001852A0">
        <w:rPr>
          <w:rFonts w:ascii="Tahoma" w:hAnsi="Tahoma" w:cs="Tahoma"/>
          <w:sz w:val="24"/>
          <w:szCs w:val="24"/>
          <w:cs/>
          <w:lang w:bidi="th-TH"/>
        </w:rPr>
        <w:t xml:space="preserve">สุดท้ายขอให้ลงทะเบียนแอปพลิเคชัน </w:t>
      </w:r>
      <w:r w:rsidR="0051587E" w:rsidRPr="001852A0">
        <w:rPr>
          <w:rFonts w:ascii="Tahoma" w:hAnsi="Tahoma" w:cs="Tahoma"/>
          <w:sz w:val="24"/>
          <w:szCs w:val="24"/>
          <w:lang w:bidi="th-TH"/>
        </w:rPr>
        <w:t xml:space="preserve">COCOA </w:t>
      </w:r>
      <w:r w:rsidR="0051587E" w:rsidRPr="001852A0">
        <w:rPr>
          <w:rFonts w:ascii="Tahoma" w:hAnsi="Tahoma" w:cs="Tahoma"/>
          <w:sz w:val="24"/>
          <w:szCs w:val="24"/>
          <w:cs/>
          <w:lang w:bidi="th-TH"/>
        </w:rPr>
        <w:t>เอาไว้ เพื่อแจ้งเตือน</w:t>
      </w:r>
      <w:r w:rsidR="001852A0" w:rsidRPr="001852A0">
        <w:rPr>
          <w:rFonts w:ascii="Tahoma" w:hAnsi="Tahoma" w:cs="Tahoma"/>
          <w:sz w:val="24"/>
          <w:szCs w:val="24"/>
          <w:cs/>
          <w:lang w:bidi="th-TH"/>
        </w:rPr>
        <w:t>กรณี</w:t>
      </w:r>
      <w:r w:rsidR="0051587E" w:rsidRPr="001852A0">
        <w:rPr>
          <w:rFonts w:ascii="Tahoma" w:hAnsi="Tahoma" w:cs="Tahoma"/>
          <w:sz w:val="24"/>
          <w:szCs w:val="24"/>
          <w:cs/>
          <w:lang w:bidi="th-TH"/>
        </w:rPr>
        <w:t>ที่ได้สัมผัสกับผู้ติดเชื้อ</w:t>
      </w:r>
    </w:p>
    <w:sectPr w:rsidR="00301D59" w:rsidRPr="001852A0" w:rsidSect="00B53B5C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E1A7F" w14:textId="77777777" w:rsidR="00E9172C" w:rsidRDefault="00E9172C" w:rsidP="0079475B">
      <w:r>
        <w:separator/>
      </w:r>
    </w:p>
  </w:endnote>
  <w:endnote w:type="continuationSeparator" w:id="0">
    <w:p w14:paraId="2008F0FD" w14:textId="77777777" w:rsidR="00E9172C" w:rsidRDefault="00E9172C" w:rsidP="007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A1350" w14:textId="77777777" w:rsidR="00E9172C" w:rsidRDefault="00E9172C" w:rsidP="0079475B">
      <w:r>
        <w:separator/>
      </w:r>
    </w:p>
  </w:footnote>
  <w:footnote w:type="continuationSeparator" w:id="0">
    <w:p w14:paraId="15F70C1F" w14:textId="77777777" w:rsidR="00E9172C" w:rsidRDefault="00E9172C" w:rsidP="007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5F1A"/>
    <w:multiLevelType w:val="hybridMultilevel"/>
    <w:tmpl w:val="21F873FE"/>
    <w:lvl w:ilvl="0" w:tplc="68A033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77FAA"/>
    <w:multiLevelType w:val="hybridMultilevel"/>
    <w:tmpl w:val="CF78BF32"/>
    <w:lvl w:ilvl="0" w:tplc="B414062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0414F"/>
    <w:multiLevelType w:val="hybridMultilevel"/>
    <w:tmpl w:val="282C84D0"/>
    <w:lvl w:ilvl="0" w:tplc="7340F58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22130"/>
    <w:multiLevelType w:val="hybridMultilevel"/>
    <w:tmpl w:val="5EF414A8"/>
    <w:lvl w:ilvl="0" w:tplc="9C68CF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8D2503"/>
    <w:multiLevelType w:val="hybridMultilevel"/>
    <w:tmpl w:val="7EC01346"/>
    <w:lvl w:ilvl="0" w:tplc="959C18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A"/>
    <w:rsid w:val="00002FE7"/>
    <w:rsid w:val="0000502E"/>
    <w:rsid w:val="000255F1"/>
    <w:rsid w:val="00025EDF"/>
    <w:rsid w:val="00026D8B"/>
    <w:rsid w:val="000578BA"/>
    <w:rsid w:val="000749EE"/>
    <w:rsid w:val="000901E7"/>
    <w:rsid w:val="00091DC6"/>
    <w:rsid w:val="000A470E"/>
    <w:rsid w:val="000B49D5"/>
    <w:rsid w:val="000D23FF"/>
    <w:rsid w:val="000E26D7"/>
    <w:rsid w:val="000E4F36"/>
    <w:rsid w:val="00116A11"/>
    <w:rsid w:val="001232E1"/>
    <w:rsid w:val="00130B4B"/>
    <w:rsid w:val="001340DB"/>
    <w:rsid w:val="001522EF"/>
    <w:rsid w:val="00170123"/>
    <w:rsid w:val="001731B1"/>
    <w:rsid w:val="00180CF0"/>
    <w:rsid w:val="001852A0"/>
    <w:rsid w:val="00193194"/>
    <w:rsid w:val="001A607A"/>
    <w:rsid w:val="001C7E12"/>
    <w:rsid w:val="001E2F24"/>
    <w:rsid w:val="00210B5C"/>
    <w:rsid w:val="00216C3F"/>
    <w:rsid w:val="00236177"/>
    <w:rsid w:val="00241EA3"/>
    <w:rsid w:val="00250753"/>
    <w:rsid w:val="00254347"/>
    <w:rsid w:val="00263913"/>
    <w:rsid w:val="00284931"/>
    <w:rsid w:val="002935D7"/>
    <w:rsid w:val="00294715"/>
    <w:rsid w:val="00296F2A"/>
    <w:rsid w:val="002B4C79"/>
    <w:rsid w:val="002D4410"/>
    <w:rsid w:val="002D5BF6"/>
    <w:rsid w:val="002E3351"/>
    <w:rsid w:val="00300F91"/>
    <w:rsid w:val="00301D59"/>
    <w:rsid w:val="00303CAD"/>
    <w:rsid w:val="003158AF"/>
    <w:rsid w:val="00324A99"/>
    <w:rsid w:val="003301F7"/>
    <w:rsid w:val="00344BCF"/>
    <w:rsid w:val="003514E9"/>
    <w:rsid w:val="00371451"/>
    <w:rsid w:val="00372905"/>
    <w:rsid w:val="003831A8"/>
    <w:rsid w:val="00384009"/>
    <w:rsid w:val="00384F41"/>
    <w:rsid w:val="00391DB4"/>
    <w:rsid w:val="003940B2"/>
    <w:rsid w:val="003A7F37"/>
    <w:rsid w:val="00403E01"/>
    <w:rsid w:val="004078DF"/>
    <w:rsid w:val="00411DE9"/>
    <w:rsid w:val="00423515"/>
    <w:rsid w:val="00434992"/>
    <w:rsid w:val="0045407D"/>
    <w:rsid w:val="00463D49"/>
    <w:rsid w:val="00470194"/>
    <w:rsid w:val="004839DF"/>
    <w:rsid w:val="004857AE"/>
    <w:rsid w:val="004C0FA0"/>
    <w:rsid w:val="004C508E"/>
    <w:rsid w:val="004F06C2"/>
    <w:rsid w:val="0050260D"/>
    <w:rsid w:val="0051587E"/>
    <w:rsid w:val="00517750"/>
    <w:rsid w:val="00546FE6"/>
    <w:rsid w:val="00564972"/>
    <w:rsid w:val="00567A63"/>
    <w:rsid w:val="00577645"/>
    <w:rsid w:val="00593CC6"/>
    <w:rsid w:val="00594EC0"/>
    <w:rsid w:val="005A23BC"/>
    <w:rsid w:val="005B569D"/>
    <w:rsid w:val="005F1F6B"/>
    <w:rsid w:val="00601053"/>
    <w:rsid w:val="0065065A"/>
    <w:rsid w:val="00655AF2"/>
    <w:rsid w:val="0066191B"/>
    <w:rsid w:val="00684DF5"/>
    <w:rsid w:val="006866D4"/>
    <w:rsid w:val="00694CCC"/>
    <w:rsid w:val="006A5BA8"/>
    <w:rsid w:val="006C0BC3"/>
    <w:rsid w:val="006C293E"/>
    <w:rsid w:val="006D72E9"/>
    <w:rsid w:val="006E3A79"/>
    <w:rsid w:val="006E4F27"/>
    <w:rsid w:val="006F3186"/>
    <w:rsid w:val="0070305C"/>
    <w:rsid w:val="0071160E"/>
    <w:rsid w:val="00722333"/>
    <w:rsid w:val="00725EB0"/>
    <w:rsid w:val="007313CD"/>
    <w:rsid w:val="00742AD1"/>
    <w:rsid w:val="007476B5"/>
    <w:rsid w:val="007478C1"/>
    <w:rsid w:val="007670AD"/>
    <w:rsid w:val="00767229"/>
    <w:rsid w:val="007715D7"/>
    <w:rsid w:val="00773941"/>
    <w:rsid w:val="007935CA"/>
    <w:rsid w:val="00794061"/>
    <w:rsid w:val="0079475B"/>
    <w:rsid w:val="00797861"/>
    <w:rsid w:val="007A5957"/>
    <w:rsid w:val="007B7415"/>
    <w:rsid w:val="007D1B6B"/>
    <w:rsid w:val="007D54B6"/>
    <w:rsid w:val="00824186"/>
    <w:rsid w:val="00832AE1"/>
    <w:rsid w:val="008353CC"/>
    <w:rsid w:val="00845540"/>
    <w:rsid w:val="00893768"/>
    <w:rsid w:val="008958DE"/>
    <w:rsid w:val="00896E6A"/>
    <w:rsid w:val="00896E88"/>
    <w:rsid w:val="00897C0C"/>
    <w:rsid w:val="008A3583"/>
    <w:rsid w:val="008A396B"/>
    <w:rsid w:val="008A696D"/>
    <w:rsid w:val="008C56F0"/>
    <w:rsid w:val="008D3A53"/>
    <w:rsid w:val="008E4F7D"/>
    <w:rsid w:val="008F1B10"/>
    <w:rsid w:val="00901FDF"/>
    <w:rsid w:val="00903910"/>
    <w:rsid w:val="009203F8"/>
    <w:rsid w:val="009318B2"/>
    <w:rsid w:val="00932AAA"/>
    <w:rsid w:val="009408A6"/>
    <w:rsid w:val="00942C12"/>
    <w:rsid w:val="00944EFD"/>
    <w:rsid w:val="00956D7A"/>
    <w:rsid w:val="00977B91"/>
    <w:rsid w:val="0098703C"/>
    <w:rsid w:val="00995CAD"/>
    <w:rsid w:val="00996E28"/>
    <w:rsid w:val="009A37CC"/>
    <w:rsid w:val="009B760C"/>
    <w:rsid w:val="009C23F5"/>
    <w:rsid w:val="009C6608"/>
    <w:rsid w:val="009D2020"/>
    <w:rsid w:val="009D4877"/>
    <w:rsid w:val="00A0702C"/>
    <w:rsid w:val="00A13F40"/>
    <w:rsid w:val="00A3553E"/>
    <w:rsid w:val="00A41DD7"/>
    <w:rsid w:val="00A51F85"/>
    <w:rsid w:val="00A55EAA"/>
    <w:rsid w:val="00A81861"/>
    <w:rsid w:val="00AA1063"/>
    <w:rsid w:val="00AA35BA"/>
    <w:rsid w:val="00AA3EBE"/>
    <w:rsid w:val="00AC2CEF"/>
    <w:rsid w:val="00AD37AC"/>
    <w:rsid w:val="00AE4C13"/>
    <w:rsid w:val="00B015EE"/>
    <w:rsid w:val="00B027B5"/>
    <w:rsid w:val="00B25DCC"/>
    <w:rsid w:val="00B30004"/>
    <w:rsid w:val="00B32167"/>
    <w:rsid w:val="00B45D56"/>
    <w:rsid w:val="00B53B5C"/>
    <w:rsid w:val="00B66972"/>
    <w:rsid w:val="00BE0BB0"/>
    <w:rsid w:val="00BE0CFE"/>
    <w:rsid w:val="00C10087"/>
    <w:rsid w:val="00C15753"/>
    <w:rsid w:val="00C30D05"/>
    <w:rsid w:val="00C32490"/>
    <w:rsid w:val="00C333A2"/>
    <w:rsid w:val="00C44262"/>
    <w:rsid w:val="00C63792"/>
    <w:rsid w:val="00C719E0"/>
    <w:rsid w:val="00C772C7"/>
    <w:rsid w:val="00C77B1E"/>
    <w:rsid w:val="00C917D6"/>
    <w:rsid w:val="00CA44D2"/>
    <w:rsid w:val="00CA6BEB"/>
    <w:rsid w:val="00CB5463"/>
    <w:rsid w:val="00CC2698"/>
    <w:rsid w:val="00CD22DC"/>
    <w:rsid w:val="00CD6C4C"/>
    <w:rsid w:val="00CE4AA3"/>
    <w:rsid w:val="00CE731C"/>
    <w:rsid w:val="00D50F01"/>
    <w:rsid w:val="00D61698"/>
    <w:rsid w:val="00D63774"/>
    <w:rsid w:val="00D6568F"/>
    <w:rsid w:val="00D7649F"/>
    <w:rsid w:val="00D838F2"/>
    <w:rsid w:val="00D840D7"/>
    <w:rsid w:val="00DA3955"/>
    <w:rsid w:val="00DB69F0"/>
    <w:rsid w:val="00DD7A23"/>
    <w:rsid w:val="00DE4B0D"/>
    <w:rsid w:val="00E02152"/>
    <w:rsid w:val="00E1347D"/>
    <w:rsid w:val="00E2243C"/>
    <w:rsid w:val="00E334E8"/>
    <w:rsid w:val="00E33EDC"/>
    <w:rsid w:val="00E37EFC"/>
    <w:rsid w:val="00E6234D"/>
    <w:rsid w:val="00E62888"/>
    <w:rsid w:val="00E632AF"/>
    <w:rsid w:val="00E63F32"/>
    <w:rsid w:val="00E64DE3"/>
    <w:rsid w:val="00E81A2B"/>
    <w:rsid w:val="00E9172C"/>
    <w:rsid w:val="00E91819"/>
    <w:rsid w:val="00E94C9B"/>
    <w:rsid w:val="00E97E8E"/>
    <w:rsid w:val="00EB125F"/>
    <w:rsid w:val="00EB1F2A"/>
    <w:rsid w:val="00EC2C15"/>
    <w:rsid w:val="00EC306B"/>
    <w:rsid w:val="00ED0471"/>
    <w:rsid w:val="00EF5B92"/>
    <w:rsid w:val="00F0499D"/>
    <w:rsid w:val="00F06516"/>
    <w:rsid w:val="00F30801"/>
    <w:rsid w:val="00F3545B"/>
    <w:rsid w:val="00F40CAA"/>
    <w:rsid w:val="00F41EA7"/>
    <w:rsid w:val="00F43C4D"/>
    <w:rsid w:val="00F530F3"/>
    <w:rsid w:val="00F621C9"/>
    <w:rsid w:val="00F65AA8"/>
    <w:rsid w:val="00F73911"/>
    <w:rsid w:val="00F74580"/>
    <w:rsid w:val="00F771BE"/>
    <w:rsid w:val="00F822B7"/>
    <w:rsid w:val="00F82E17"/>
    <w:rsid w:val="00F82F08"/>
    <w:rsid w:val="00F854C9"/>
    <w:rsid w:val="00F908F1"/>
    <w:rsid w:val="00F91BF3"/>
    <w:rsid w:val="00FB0E6B"/>
    <w:rsid w:val="00FE2920"/>
    <w:rsid w:val="00FE45A5"/>
    <w:rsid w:val="00FE7133"/>
    <w:rsid w:val="00FF150B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EA6523"/>
  <w15:docId w15:val="{4FFEC925-1FFE-4048-B0C1-1FE09D5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5B"/>
  </w:style>
  <w:style w:type="paragraph" w:styleId="a5">
    <w:name w:val="footer"/>
    <w:basedOn w:val="a"/>
    <w:link w:val="a6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5B"/>
  </w:style>
  <w:style w:type="paragraph" w:styleId="a7">
    <w:name w:val="Balloon Text"/>
    <w:basedOn w:val="a"/>
    <w:link w:val="a8"/>
    <w:uiPriority w:val="99"/>
    <w:semiHidden/>
    <w:unhideWhenUsed/>
    <w:rsid w:val="00E6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3B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D37AC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D37AC"/>
    <w:rPr>
      <w:rFonts w:asciiTheme="majorEastAsia" w:eastAsiaTheme="majorEastAsia" w:hAnsiTheme="majorEastAsia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901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1E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1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1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1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2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23FF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3514E9"/>
  </w:style>
  <w:style w:type="character" w:customStyle="1" w:styleId="af2">
    <w:name w:val="日付 (文字)"/>
    <w:basedOn w:val="a0"/>
    <w:link w:val="af1"/>
    <w:uiPriority w:val="99"/>
    <w:semiHidden/>
    <w:rsid w:val="0035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7531-913D-4D64-B457-43A66E39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大輔</dc:creator>
  <cp:lastModifiedBy>福岡県</cp:lastModifiedBy>
  <cp:revision>4</cp:revision>
  <dcterms:created xsi:type="dcterms:W3CDTF">2020-07-31T05:27:00Z</dcterms:created>
  <dcterms:modified xsi:type="dcterms:W3CDTF">2020-07-31T10:39:00Z</dcterms:modified>
</cp:coreProperties>
</file>