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CF" w:rsidRDefault="005900C1" w:rsidP="005900C1">
      <w:pPr>
        <w:jc w:val="center"/>
        <w:rPr>
          <w:rFonts w:ascii="ＭＳ 明朝" w:eastAsia="ＭＳ 明朝" w:hAnsi="ＭＳ 明朝"/>
          <w:sz w:val="24"/>
          <w:szCs w:val="24"/>
        </w:rPr>
      </w:pPr>
      <w:r w:rsidRPr="005900C1">
        <w:rPr>
          <w:rFonts w:ascii="ＭＳ 明朝" w:eastAsia="ＭＳ 明朝" w:hAnsi="ＭＳ 明朝" w:hint="eastAsia"/>
          <w:sz w:val="24"/>
          <w:szCs w:val="24"/>
        </w:rPr>
        <w:t>玄望園地区</w:t>
      </w:r>
      <w:r w:rsidR="00A0114E" w:rsidRPr="005900C1">
        <w:rPr>
          <w:rFonts w:ascii="ＭＳ 明朝" w:eastAsia="ＭＳ 明朝" w:hAnsi="ＭＳ 明朝" w:hint="eastAsia"/>
          <w:sz w:val="24"/>
          <w:szCs w:val="24"/>
        </w:rPr>
        <w:t>地区計画</w:t>
      </w:r>
      <w:r w:rsidR="003E3852">
        <w:rPr>
          <w:rFonts w:ascii="ＭＳ 明朝" w:eastAsia="ＭＳ 明朝" w:hAnsi="ＭＳ 明朝" w:hint="eastAsia"/>
          <w:sz w:val="24"/>
          <w:szCs w:val="24"/>
        </w:rPr>
        <w:t xml:space="preserve">　</w:t>
      </w:r>
      <w:r w:rsidR="00A0114E" w:rsidRPr="005900C1">
        <w:rPr>
          <w:rFonts w:ascii="ＭＳ 明朝" w:eastAsia="ＭＳ 明朝" w:hAnsi="ＭＳ 明朝" w:hint="eastAsia"/>
          <w:sz w:val="24"/>
          <w:szCs w:val="24"/>
        </w:rPr>
        <w:t>変更理由書</w:t>
      </w:r>
    </w:p>
    <w:p w:rsidR="005900C1" w:rsidRDefault="005900C1" w:rsidP="005900C1">
      <w:pPr>
        <w:jc w:val="center"/>
        <w:rPr>
          <w:rFonts w:ascii="ＭＳ 明朝" w:eastAsia="ＭＳ 明朝" w:hAnsi="ＭＳ 明朝"/>
          <w:sz w:val="24"/>
          <w:szCs w:val="24"/>
        </w:rPr>
      </w:pPr>
    </w:p>
    <w:p w:rsidR="00BF4AC2" w:rsidRDefault="00BF4AC2" w:rsidP="00A735FC">
      <w:pPr>
        <w:ind w:firstLine="210"/>
        <w:jc w:val="left"/>
        <w:rPr>
          <w:rFonts w:ascii="ＭＳ 明朝" w:eastAsia="ＭＳ 明朝" w:hAnsi="ＭＳ 明朝"/>
          <w:szCs w:val="21"/>
        </w:rPr>
      </w:pPr>
      <w:r>
        <w:rPr>
          <w:rFonts w:ascii="ＭＳ 明朝" w:eastAsia="ＭＳ 明朝" w:hAnsi="ＭＳ 明朝" w:hint="eastAsia"/>
          <w:szCs w:val="21"/>
        </w:rPr>
        <w:t>都市緑地法等の</w:t>
      </w:r>
      <w:r w:rsidR="00B707BC">
        <w:rPr>
          <w:rFonts w:ascii="ＭＳ 明朝" w:eastAsia="ＭＳ 明朝" w:hAnsi="ＭＳ 明朝" w:hint="eastAsia"/>
          <w:szCs w:val="21"/>
        </w:rPr>
        <w:t>一部を改正する法律（平成２９年法律第２６号）の改正</w:t>
      </w:r>
      <w:r w:rsidR="002B3BE1">
        <w:rPr>
          <w:rFonts w:ascii="ＭＳ 明朝" w:eastAsia="ＭＳ 明朝" w:hAnsi="ＭＳ 明朝" w:hint="eastAsia"/>
          <w:szCs w:val="21"/>
        </w:rPr>
        <w:t>に伴</w:t>
      </w:r>
      <w:r w:rsidR="00BA54BA">
        <w:rPr>
          <w:rFonts w:ascii="ＭＳ 明朝" w:eastAsia="ＭＳ 明朝" w:hAnsi="ＭＳ 明朝" w:hint="eastAsia"/>
          <w:szCs w:val="21"/>
        </w:rPr>
        <w:t>い</w:t>
      </w:r>
      <w:r w:rsidR="002B3BE1">
        <w:rPr>
          <w:rFonts w:ascii="ＭＳ 明朝" w:eastAsia="ＭＳ 明朝" w:hAnsi="ＭＳ 明朝" w:hint="eastAsia"/>
          <w:szCs w:val="21"/>
        </w:rPr>
        <w:t>、建築基準法の一部が改正されたことから、従前と同様の制限内容とするために所要の変更を行</w:t>
      </w:r>
      <w:r w:rsidR="006A542B">
        <w:rPr>
          <w:rFonts w:ascii="ＭＳ 明朝" w:eastAsia="ＭＳ 明朝" w:hAnsi="ＭＳ 明朝" w:hint="eastAsia"/>
          <w:szCs w:val="21"/>
        </w:rPr>
        <w:t>う</w:t>
      </w:r>
      <w:r w:rsidR="002B3BE1">
        <w:rPr>
          <w:rFonts w:ascii="ＭＳ 明朝" w:eastAsia="ＭＳ 明朝" w:hAnsi="ＭＳ 明朝" w:hint="eastAsia"/>
          <w:szCs w:val="21"/>
        </w:rPr>
        <w:t>。</w:t>
      </w:r>
    </w:p>
    <w:p w:rsidR="00BA54BA" w:rsidRPr="006A542B" w:rsidRDefault="00BA54BA" w:rsidP="00BA54BA">
      <w:pPr>
        <w:jc w:val="left"/>
        <w:rPr>
          <w:rFonts w:ascii="ＭＳ 明朝" w:eastAsia="ＭＳ 明朝" w:hAnsi="ＭＳ 明朝"/>
          <w:szCs w:val="21"/>
        </w:rPr>
      </w:pPr>
    </w:p>
    <w:p w:rsidR="00BA54BA" w:rsidRDefault="00A735FC" w:rsidP="00460D64">
      <w:pPr>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BA54BA">
        <w:rPr>
          <w:rFonts w:ascii="ＭＳ 明朝" w:eastAsia="ＭＳ 明朝" w:hAnsi="ＭＳ 明朝" w:hint="eastAsia"/>
          <w:szCs w:val="21"/>
        </w:rPr>
        <w:t>地区整備計画の変更</w:t>
      </w:r>
      <w:r w:rsidR="006A542B">
        <w:rPr>
          <w:rFonts w:ascii="ＭＳ 明朝" w:eastAsia="ＭＳ 明朝" w:hAnsi="ＭＳ 明朝" w:hint="eastAsia"/>
          <w:szCs w:val="21"/>
        </w:rPr>
        <w:t>が必要となる</w:t>
      </w:r>
      <w:r w:rsidR="00460D64">
        <w:rPr>
          <w:rFonts w:ascii="ＭＳ 明朝" w:eastAsia="ＭＳ 明朝" w:hAnsi="ＭＳ 明朝" w:hint="eastAsia"/>
          <w:szCs w:val="21"/>
        </w:rPr>
        <w:t>法改正内容</w:t>
      </w:r>
    </w:p>
    <w:tbl>
      <w:tblPr>
        <w:tblStyle w:val="a3"/>
        <w:tblW w:w="9214" w:type="dxa"/>
        <w:tblInd w:w="-5" w:type="dxa"/>
        <w:tblLook w:val="04A0" w:firstRow="1" w:lastRow="0" w:firstColumn="1" w:lastColumn="0" w:noHBand="0" w:noVBand="1"/>
      </w:tblPr>
      <w:tblGrid>
        <w:gridCol w:w="1271"/>
        <w:gridCol w:w="2549"/>
        <w:gridCol w:w="2550"/>
        <w:gridCol w:w="2844"/>
      </w:tblGrid>
      <w:tr w:rsidR="00650B70" w:rsidTr="006A542B">
        <w:tc>
          <w:tcPr>
            <w:tcW w:w="1271" w:type="dxa"/>
          </w:tcPr>
          <w:p w:rsidR="00650B70" w:rsidRDefault="00460D64" w:rsidP="00650B70">
            <w:pPr>
              <w:jc w:val="center"/>
              <w:rPr>
                <w:rFonts w:ascii="ＭＳ 明朝" w:eastAsia="ＭＳ 明朝" w:hAnsi="ＭＳ 明朝"/>
                <w:szCs w:val="21"/>
              </w:rPr>
            </w:pPr>
            <w:r>
              <w:rPr>
                <w:rFonts w:ascii="ＭＳ 明朝" w:eastAsia="ＭＳ 明朝" w:hAnsi="ＭＳ 明朝" w:hint="eastAsia"/>
                <w:szCs w:val="21"/>
              </w:rPr>
              <w:t>法律</w:t>
            </w:r>
          </w:p>
        </w:tc>
        <w:tc>
          <w:tcPr>
            <w:tcW w:w="2549" w:type="dxa"/>
          </w:tcPr>
          <w:p w:rsidR="00650B70" w:rsidRDefault="00650B70" w:rsidP="00650B70">
            <w:pPr>
              <w:jc w:val="center"/>
              <w:rPr>
                <w:rFonts w:ascii="ＭＳ 明朝" w:eastAsia="ＭＳ 明朝" w:hAnsi="ＭＳ 明朝"/>
                <w:szCs w:val="21"/>
              </w:rPr>
            </w:pPr>
            <w:r>
              <w:rPr>
                <w:rFonts w:ascii="ＭＳ 明朝" w:eastAsia="ＭＳ 明朝" w:hAnsi="ＭＳ 明朝" w:hint="eastAsia"/>
                <w:szCs w:val="21"/>
              </w:rPr>
              <w:t>改正後</w:t>
            </w:r>
          </w:p>
        </w:tc>
        <w:tc>
          <w:tcPr>
            <w:tcW w:w="2550" w:type="dxa"/>
          </w:tcPr>
          <w:p w:rsidR="00650B70" w:rsidRDefault="00650B70" w:rsidP="00650B70">
            <w:pPr>
              <w:jc w:val="center"/>
              <w:rPr>
                <w:rFonts w:ascii="ＭＳ 明朝" w:eastAsia="ＭＳ 明朝" w:hAnsi="ＭＳ 明朝"/>
                <w:szCs w:val="21"/>
              </w:rPr>
            </w:pPr>
            <w:r>
              <w:rPr>
                <w:rFonts w:ascii="ＭＳ 明朝" w:eastAsia="ＭＳ 明朝" w:hAnsi="ＭＳ 明朝" w:hint="eastAsia"/>
                <w:szCs w:val="21"/>
              </w:rPr>
              <w:t>改正前</w:t>
            </w:r>
          </w:p>
        </w:tc>
        <w:tc>
          <w:tcPr>
            <w:tcW w:w="2844" w:type="dxa"/>
          </w:tcPr>
          <w:p w:rsidR="00650B70" w:rsidRDefault="00650B70" w:rsidP="00650B70">
            <w:pPr>
              <w:jc w:val="center"/>
              <w:rPr>
                <w:rFonts w:ascii="ＭＳ 明朝" w:eastAsia="ＭＳ 明朝" w:hAnsi="ＭＳ 明朝"/>
                <w:szCs w:val="21"/>
              </w:rPr>
            </w:pPr>
            <w:r>
              <w:rPr>
                <w:rFonts w:ascii="ＭＳ 明朝" w:eastAsia="ＭＳ 明朝" w:hAnsi="ＭＳ 明朝" w:hint="eastAsia"/>
                <w:szCs w:val="21"/>
              </w:rPr>
              <w:t>備考</w:t>
            </w:r>
          </w:p>
        </w:tc>
      </w:tr>
      <w:tr w:rsidR="00650B70" w:rsidTr="006A542B">
        <w:tc>
          <w:tcPr>
            <w:tcW w:w="1271" w:type="dxa"/>
          </w:tcPr>
          <w:p w:rsidR="00BA74BE" w:rsidRDefault="00BA74BE" w:rsidP="00BA74BE">
            <w:pPr>
              <w:spacing w:line="280" w:lineRule="exact"/>
              <w:rPr>
                <w:rFonts w:ascii="ＭＳ 明朝" w:eastAsia="ＭＳ 明朝" w:hAnsi="ＭＳ 明朝"/>
                <w:szCs w:val="21"/>
              </w:rPr>
            </w:pPr>
          </w:p>
          <w:p w:rsidR="00BA74BE" w:rsidRDefault="00BA74BE" w:rsidP="00BA74BE">
            <w:pPr>
              <w:spacing w:line="280" w:lineRule="exact"/>
              <w:rPr>
                <w:rFonts w:ascii="ＭＳ 明朝" w:eastAsia="ＭＳ 明朝" w:hAnsi="ＭＳ 明朝"/>
                <w:szCs w:val="21"/>
              </w:rPr>
            </w:pPr>
          </w:p>
          <w:p w:rsidR="00BA74BE" w:rsidRDefault="00BA74BE" w:rsidP="00BA74BE">
            <w:pPr>
              <w:spacing w:line="280" w:lineRule="exact"/>
              <w:rPr>
                <w:rFonts w:ascii="ＭＳ 明朝" w:eastAsia="ＭＳ 明朝" w:hAnsi="ＭＳ 明朝"/>
                <w:szCs w:val="21"/>
              </w:rPr>
            </w:pPr>
          </w:p>
          <w:p w:rsidR="00BA74BE" w:rsidRDefault="00BA74BE" w:rsidP="00BA74BE">
            <w:pPr>
              <w:spacing w:line="280" w:lineRule="exact"/>
              <w:rPr>
                <w:rFonts w:ascii="ＭＳ 明朝" w:eastAsia="ＭＳ 明朝" w:hAnsi="ＭＳ 明朝"/>
                <w:szCs w:val="21"/>
              </w:rPr>
            </w:pPr>
          </w:p>
          <w:p w:rsidR="00BA74BE" w:rsidRDefault="00BA74BE" w:rsidP="00BA74BE">
            <w:pPr>
              <w:spacing w:line="280" w:lineRule="exact"/>
              <w:rPr>
                <w:rFonts w:ascii="ＭＳ 明朝" w:eastAsia="ＭＳ 明朝" w:hAnsi="ＭＳ 明朝"/>
                <w:szCs w:val="21"/>
              </w:rPr>
            </w:pPr>
          </w:p>
          <w:p w:rsidR="00BA74BE" w:rsidRDefault="00BA74BE" w:rsidP="00BA74BE">
            <w:pPr>
              <w:spacing w:line="280" w:lineRule="exact"/>
              <w:rPr>
                <w:rFonts w:ascii="ＭＳ 明朝" w:eastAsia="ＭＳ 明朝" w:hAnsi="ＭＳ 明朝"/>
                <w:szCs w:val="21"/>
              </w:rPr>
            </w:pPr>
          </w:p>
          <w:p w:rsidR="00BA74BE" w:rsidRDefault="00BA74BE" w:rsidP="00BA74BE">
            <w:pPr>
              <w:spacing w:line="280" w:lineRule="exact"/>
              <w:jc w:val="center"/>
              <w:rPr>
                <w:rFonts w:ascii="ＭＳ 明朝" w:eastAsia="ＭＳ 明朝" w:hAnsi="ＭＳ 明朝"/>
                <w:szCs w:val="21"/>
              </w:rPr>
            </w:pPr>
            <w:r>
              <w:rPr>
                <w:rFonts w:ascii="ＭＳ 明朝" w:eastAsia="ＭＳ 明朝" w:hAnsi="ＭＳ 明朝" w:hint="eastAsia"/>
                <w:szCs w:val="21"/>
              </w:rPr>
              <w:t>建築基準法</w:t>
            </w:r>
          </w:p>
          <w:p w:rsidR="00BA74BE" w:rsidRDefault="00BA74BE" w:rsidP="00BA74BE">
            <w:pPr>
              <w:spacing w:line="280" w:lineRule="exact"/>
              <w:rPr>
                <w:rFonts w:ascii="ＭＳ 明朝" w:eastAsia="ＭＳ 明朝" w:hAnsi="ＭＳ 明朝"/>
                <w:szCs w:val="21"/>
              </w:rPr>
            </w:pPr>
          </w:p>
          <w:p w:rsidR="00BA74BE" w:rsidRDefault="00BA74BE" w:rsidP="00BA74BE">
            <w:pPr>
              <w:spacing w:line="280" w:lineRule="exact"/>
              <w:rPr>
                <w:rFonts w:ascii="ＭＳ 明朝" w:eastAsia="ＭＳ 明朝" w:hAnsi="ＭＳ 明朝"/>
                <w:szCs w:val="21"/>
              </w:rPr>
            </w:pPr>
          </w:p>
          <w:p w:rsidR="00BA74BE" w:rsidRDefault="00BA74BE" w:rsidP="00BA74BE">
            <w:pPr>
              <w:spacing w:line="280" w:lineRule="exact"/>
              <w:rPr>
                <w:rFonts w:ascii="ＭＳ 明朝" w:eastAsia="ＭＳ 明朝" w:hAnsi="ＭＳ 明朝"/>
                <w:szCs w:val="21"/>
              </w:rPr>
            </w:pPr>
          </w:p>
          <w:p w:rsidR="00BA74BE" w:rsidRDefault="00BA74BE" w:rsidP="00BA74BE">
            <w:pPr>
              <w:spacing w:line="280" w:lineRule="exact"/>
              <w:rPr>
                <w:rFonts w:ascii="ＭＳ 明朝" w:eastAsia="ＭＳ 明朝" w:hAnsi="ＭＳ 明朝"/>
                <w:szCs w:val="21"/>
              </w:rPr>
            </w:pPr>
          </w:p>
          <w:p w:rsidR="00BA74BE" w:rsidRDefault="00BA74BE" w:rsidP="00BA74BE">
            <w:pPr>
              <w:spacing w:line="280" w:lineRule="exact"/>
              <w:rPr>
                <w:rFonts w:ascii="ＭＳ 明朝" w:eastAsia="ＭＳ 明朝" w:hAnsi="ＭＳ 明朝"/>
                <w:szCs w:val="21"/>
              </w:rPr>
            </w:pPr>
          </w:p>
          <w:p w:rsidR="00650B70" w:rsidRDefault="00650B70" w:rsidP="00BA74BE">
            <w:pPr>
              <w:spacing w:line="280" w:lineRule="exact"/>
              <w:rPr>
                <w:rFonts w:ascii="ＭＳ 明朝" w:eastAsia="ＭＳ 明朝" w:hAnsi="ＭＳ 明朝"/>
                <w:szCs w:val="21"/>
              </w:rPr>
            </w:pPr>
          </w:p>
        </w:tc>
        <w:tc>
          <w:tcPr>
            <w:tcW w:w="2549" w:type="dxa"/>
          </w:tcPr>
          <w:p w:rsidR="00650B70" w:rsidRDefault="001C3B15" w:rsidP="00BA74BE">
            <w:pPr>
              <w:spacing w:line="280" w:lineRule="exact"/>
              <w:jc w:val="left"/>
              <w:rPr>
                <w:rFonts w:ascii="ＭＳ 明朝" w:eastAsia="ＭＳ 明朝" w:hAnsi="ＭＳ 明朝"/>
                <w:szCs w:val="21"/>
              </w:rPr>
            </w:pPr>
            <w:r>
              <w:rPr>
                <w:rFonts w:ascii="ＭＳ 明朝" w:eastAsia="ＭＳ 明朝" w:hAnsi="ＭＳ 明朝" w:hint="eastAsia"/>
                <w:szCs w:val="21"/>
              </w:rPr>
              <w:t>第４８条各項に規定される用途地域等</w:t>
            </w:r>
          </w:p>
          <w:p w:rsidR="001C3B15" w:rsidRDefault="001C3B15" w:rsidP="00BA74BE">
            <w:pPr>
              <w:spacing w:line="280" w:lineRule="exact"/>
              <w:jc w:val="left"/>
              <w:rPr>
                <w:rFonts w:ascii="ＭＳ 明朝" w:eastAsia="ＭＳ 明朝" w:hAnsi="ＭＳ 明朝"/>
                <w:szCs w:val="21"/>
              </w:rPr>
            </w:pPr>
          </w:p>
          <w:p w:rsidR="001C3B15" w:rsidRDefault="001C3B15" w:rsidP="001C3B15">
            <w:pPr>
              <w:spacing w:line="280" w:lineRule="exact"/>
              <w:ind w:left="210" w:hanging="210"/>
              <w:jc w:val="left"/>
              <w:rPr>
                <w:rFonts w:ascii="ＭＳ 明朝" w:eastAsia="ＭＳ 明朝" w:hAnsi="ＭＳ 明朝"/>
                <w:szCs w:val="21"/>
              </w:rPr>
            </w:pPr>
            <w:r>
              <w:rPr>
                <w:rFonts w:ascii="ＭＳ 明朝" w:eastAsia="ＭＳ 明朝" w:hAnsi="ＭＳ 明朝" w:hint="eastAsia"/>
                <w:szCs w:val="21"/>
              </w:rPr>
              <w:t>１　第一種低層住居専用地域</w:t>
            </w:r>
          </w:p>
          <w:p w:rsidR="00650B70" w:rsidRDefault="001C3B15" w:rsidP="00BA74BE">
            <w:pPr>
              <w:spacing w:line="280" w:lineRule="exact"/>
              <w:jc w:val="left"/>
              <w:rPr>
                <w:rFonts w:ascii="ＭＳ 明朝" w:eastAsia="ＭＳ 明朝" w:hAnsi="ＭＳ 明朝"/>
                <w:szCs w:val="21"/>
              </w:rPr>
            </w:pPr>
            <w:r>
              <w:rPr>
                <w:rFonts w:ascii="ＭＳ 明朝" w:eastAsia="ＭＳ 明朝" w:hAnsi="ＭＳ 明朝" w:hint="eastAsia"/>
                <w:szCs w:val="21"/>
              </w:rPr>
              <w:t>・・・　略</w:t>
            </w:r>
          </w:p>
          <w:p w:rsidR="001C3B15" w:rsidRDefault="001C3B15" w:rsidP="00BA74BE">
            <w:pPr>
              <w:spacing w:line="280" w:lineRule="exact"/>
              <w:jc w:val="left"/>
              <w:rPr>
                <w:rFonts w:ascii="ＭＳ 明朝" w:eastAsia="ＭＳ 明朝" w:hAnsi="ＭＳ 明朝"/>
                <w:szCs w:val="21"/>
              </w:rPr>
            </w:pPr>
            <w:r>
              <w:rPr>
                <w:rFonts w:ascii="ＭＳ 明朝" w:eastAsia="ＭＳ 明朝" w:hAnsi="ＭＳ 明朝" w:hint="eastAsia"/>
                <w:szCs w:val="21"/>
              </w:rPr>
              <w:t>７　準住居地域</w:t>
            </w:r>
          </w:p>
          <w:p w:rsidR="001C3B15" w:rsidRPr="00527AD7" w:rsidRDefault="001C3B15" w:rsidP="00BA74BE">
            <w:pPr>
              <w:spacing w:line="280" w:lineRule="exact"/>
              <w:jc w:val="left"/>
              <w:rPr>
                <w:rFonts w:ascii="ＭＳ 明朝" w:eastAsia="ＭＳ 明朝" w:hAnsi="ＭＳ 明朝"/>
                <w:color w:val="000000" w:themeColor="text1"/>
                <w:szCs w:val="21"/>
              </w:rPr>
            </w:pPr>
            <w:r w:rsidRPr="00527AD7">
              <w:rPr>
                <w:rFonts w:ascii="ＭＳ 明朝" w:eastAsia="ＭＳ 明朝" w:hAnsi="ＭＳ 明朝" w:hint="eastAsia"/>
                <w:color w:val="000000" w:themeColor="text1"/>
                <w:szCs w:val="21"/>
              </w:rPr>
              <w:t>８　田園住居地域</w:t>
            </w:r>
          </w:p>
          <w:p w:rsidR="001C3B15" w:rsidRDefault="001C3B15" w:rsidP="00BA74BE">
            <w:pPr>
              <w:spacing w:line="280" w:lineRule="exact"/>
              <w:jc w:val="left"/>
              <w:rPr>
                <w:rFonts w:ascii="ＭＳ 明朝" w:eastAsia="ＭＳ 明朝" w:hAnsi="ＭＳ 明朝"/>
                <w:szCs w:val="21"/>
              </w:rPr>
            </w:pPr>
            <w:r>
              <w:rPr>
                <w:rFonts w:ascii="ＭＳ 明朝" w:eastAsia="ＭＳ 明朝" w:hAnsi="ＭＳ 明朝" w:hint="eastAsia"/>
                <w:szCs w:val="21"/>
              </w:rPr>
              <w:t>９　近隣商業地域</w:t>
            </w:r>
          </w:p>
          <w:p w:rsidR="001C3B15" w:rsidRDefault="00527AD7" w:rsidP="00BA74BE">
            <w:pPr>
              <w:spacing w:line="280" w:lineRule="exact"/>
              <w:jc w:val="left"/>
              <w:rPr>
                <w:rFonts w:ascii="ＭＳ 明朝" w:eastAsia="ＭＳ 明朝" w:hAnsi="ＭＳ 明朝"/>
                <w:szCs w:val="21"/>
              </w:rPr>
            </w:pPr>
            <w:r>
              <w:rPr>
                <w:rFonts w:ascii="ＭＳ 明朝" w:eastAsia="ＭＳ 明朝" w:hAnsi="ＭＳ 明朝" w:hint="eastAsia"/>
                <w:szCs w:val="21"/>
              </w:rPr>
              <w:t>１０　商業地域</w:t>
            </w:r>
          </w:p>
          <w:p w:rsidR="00527AD7" w:rsidRPr="00527AD7" w:rsidRDefault="00527AD7" w:rsidP="00BA74BE">
            <w:pPr>
              <w:spacing w:line="280" w:lineRule="exact"/>
              <w:jc w:val="left"/>
              <w:rPr>
                <w:rFonts w:ascii="ＭＳ 明朝" w:eastAsia="ＭＳ 明朝" w:hAnsi="ＭＳ 明朝"/>
                <w:szCs w:val="21"/>
                <w:u w:val="single"/>
              </w:rPr>
            </w:pPr>
            <w:r w:rsidRPr="00527AD7">
              <w:rPr>
                <w:rFonts w:ascii="ＭＳ 明朝" w:eastAsia="ＭＳ 明朝" w:hAnsi="ＭＳ 明朝" w:hint="eastAsia"/>
                <w:color w:val="FF0000"/>
                <w:szCs w:val="21"/>
                <w:u w:val="single"/>
              </w:rPr>
              <w:t>１１　準工業地域</w:t>
            </w:r>
          </w:p>
          <w:p w:rsidR="00527AD7" w:rsidRDefault="00527AD7" w:rsidP="00BA74BE">
            <w:pPr>
              <w:spacing w:line="280" w:lineRule="exact"/>
              <w:jc w:val="left"/>
              <w:rPr>
                <w:rFonts w:ascii="ＭＳ 明朝" w:eastAsia="ＭＳ 明朝" w:hAnsi="ＭＳ 明朝" w:hint="eastAsia"/>
                <w:szCs w:val="21"/>
              </w:rPr>
            </w:pPr>
            <w:r>
              <w:rPr>
                <w:rFonts w:ascii="ＭＳ 明朝" w:eastAsia="ＭＳ 明朝" w:hAnsi="ＭＳ 明朝" w:hint="eastAsia"/>
                <w:szCs w:val="21"/>
              </w:rPr>
              <w:t>１２　工業地域</w:t>
            </w:r>
          </w:p>
          <w:p w:rsidR="001C3B15" w:rsidRDefault="001C3B15" w:rsidP="00BA74BE">
            <w:pPr>
              <w:spacing w:line="280" w:lineRule="exact"/>
              <w:jc w:val="left"/>
              <w:rPr>
                <w:rFonts w:ascii="ＭＳ 明朝" w:eastAsia="ＭＳ 明朝" w:hAnsi="ＭＳ 明朝"/>
                <w:szCs w:val="21"/>
              </w:rPr>
            </w:pPr>
            <w:r>
              <w:rPr>
                <w:rFonts w:ascii="ＭＳ 明朝" w:eastAsia="ＭＳ 明朝" w:hAnsi="ＭＳ 明朝" w:hint="eastAsia"/>
                <w:szCs w:val="21"/>
              </w:rPr>
              <w:t>１３　工業専用地域</w:t>
            </w:r>
          </w:p>
          <w:p w:rsidR="00650B70" w:rsidRDefault="001C3B15" w:rsidP="00527AD7">
            <w:pPr>
              <w:spacing w:line="280" w:lineRule="exact"/>
              <w:jc w:val="left"/>
              <w:rPr>
                <w:rFonts w:ascii="ＭＳ 明朝" w:eastAsia="ＭＳ 明朝" w:hAnsi="ＭＳ 明朝" w:hint="eastAsia"/>
                <w:szCs w:val="21"/>
              </w:rPr>
            </w:pPr>
            <w:r>
              <w:rPr>
                <w:rFonts w:ascii="ＭＳ 明朝" w:eastAsia="ＭＳ 明朝" w:hAnsi="ＭＳ 明朝" w:hint="eastAsia"/>
                <w:szCs w:val="21"/>
              </w:rPr>
              <w:t>・・・　略</w:t>
            </w:r>
          </w:p>
        </w:tc>
        <w:tc>
          <w:tcPr>
            <w:tcW w:w="2550" w:type="dxa"/>
          </w:tcPr>
          <w:p w:rsidR="001C3B15" w:rsidRDefault="001C3B15" w:rsidP="001C3B15">
            <w:pPr>
              <w:spacing w:line="280" w:lineRule="exact"/>
              <w:jc w:val="left"/>
              <w:rPr>
                <w:rFonts w:ascii="ＭＳ 明朝" w:eastAsia="ＭＳ 明朝" w:hAnsi="ＭＳ 明朝"/>
                <w:szCs w:val="21"/>
              </w:rPr>
            </w:pPr>
            <w:r>
              <w:rPr>
                <w:rFonts w:ascii="ＭＳ 明朝" w:eastAsia="ＭＳ 明朝" w:hAnsi="ＭＳ 明朝" w:hint="eastAsia"/>
                <w:szCs w:val="21"/>
              </w:rPr>
              <w:t>第４８条各項に規定される用途地域等</w:t>
            </w:r>
          </w:p>
          <w:p w:rsidR="001C3B15" w:rsidRDefault="001C3B15" w:rsidP="001C3B15">
            <w:pPr>
              <w:spacing w:line="280" w:lineRule="exact"/>
              <w:jc w:val="left"/>
              <w:rPr>
                <w:rFonts w:ascii="ＭＳ 明朝" w:eastAsia="ＭＳ 明朝" w:hAnsi="ＭＳ 明朝"/>
                <w:szCs w:val="21"/>
              </w:rPr>
            </w:pPr>
          </w:p>
          <w:p w:rsidR="001C3B15" w:rsidRDefault="001C3B15" w:rsidP="001C3B15">
            <w:pPr>
              <w:spacing w:line="280" w:lineRule="exact"/>
              <w:ind w:left="210" w:hanging="210"/>
              <w:jc w:val="left"/>
              <w:rPr>
                <w:rFonts w:ascii="ＭＳ 明朝" w:eastAsia="ＭＳ 明朝" w:hAnsi="ＭＳ 明朝"/>
                <w:szCs w:val="21"/>
              </w:rPr>
            </w:pPr>
            <w:r>
              <w:rPr>
                <w:rFonts w:ascii="ＭＳ 明朝" w:eastAsia="ＭＳ 明朝" w:hAnsi="ＭＳ 明朝" w:hint="eastAsia"/>
                <w:szCs w:val="21"/>
              </w:rPr>
              <w:t>１　第一種低層住居専用地域</w:t>
            </w:r>
          </w:p>
          <w:p w:rsidR="001C3B15" w:rsidRDefault="001C3B15" w:rsidP="001C3B15">
            <w:pPr>
              <w:spacing w:line="280" w:lineRule="exact"/>
              <w:jc w:val="left"/>
              <w:rPr>
                <w:rFonts w:ascii="ＭＳ 明朝" w:eastAsia="ＭＳ 明朝" w:hAnsi="ＭＳ 明朝"/>
                <w:szCs w:val="21"/>
              </w:rPr>
            </w:pPr>
            <w:r>
              <w:rPr>
                <w:rFonts w:ascii="ＭＳ 明朝" w:eastAsia="ＭＳ 明朝" w:hAnsi="ＭＳ 明朝" w:hint="eastAsia"/>
                <w:szCs w:val="21"/>
              </w:rPr>
              <w:t>・・・　略</w:t>
            </w:r>
          </w:p>
          <w:p w:rsidR="001C3B15" w:rsidRDefault="001C3B15" w:rsidP="001C3B15">
            <w:pPr>
              <w:spacing w:line="280" w:lineRule="exact"/>
              <w:jc w:val="left"/>
              <w:rPr>
                <w:rFonts w:ascii="ＭＳ 明朝" w:eastAsia="ＭＳ 明朝" w:hAnsi="ＭＳ 明朝"/>
                <w:szCs w:val="21"/>
              </w:rPr>
            </w:pPr>
            <w:r>
              <w:rPr>
                <w:rFonts w:ascii="ＭＳ 明朝" w:eastAsia="ＭＳ 明朝" w:hAnsi="ＭＳ 明朝" w:hint="eastAsia"/>
                <w:szCs w:val="21"/>
              </w:rPr>
              <w:t>７　準住居地域</w:t>
            </w:r>
          </w:p>
          <w:p w:rsidR="001C3B15" w:rsidRDefault="001C3B15" w:rsidP="001C3B15">
            <w:pPr>
              <w:spacing w:line="280" w:lineRule="exact"/>
              <w:jc w:val="left"/>
              <w:rPr>
                <w:rFonts w:ascii="ＭＳ 明朝" w:eastAsia="ＭＳ 明朝" w:hAnsi="ＭＳ 明朝"/>
                <w:szCs w:val="21"/>
              </w:rPr>
            </w:pPr>
          </w:p>
          <w:p w:rsidR="001C3B15" w:rsidRDefault="001C3B15" w:rsidP="001C3B15">
            <w:pPr>
              <w:spacing w:line="280" w:lineRule="exact"/>
              <w:jc w:val="left"/>
              <w:rPr>
                <w:rFonts w:ascii="ＭＳ 明朝" w:eastAsia="ＭＳ 明朝" w:hAnsi="ＭＳ 明朝"/>
                <w:szCs w:val="21"/>
              </w:rPr>
            </w:pPr>
            <w:r>
              <w:rPr>
                <w:rFonts w:ascii="ＭＳ 明朝" w:eastAsia="ＭＳ 明朝" w:hAnsi="ＭＳ 明朝" w:hint="eastAsia"/>
                <w:szCs w:val="21"/>
              </w:rPr>
              <w:t>８　近隣商業地域</w:t>
            </w:r>
          </w:p>
          <w:p w:rsidR="00527AD7" w:rsidRPr="00527AD7" w:rsidRDefault="00527AD7" w:rsidP="001C3B15">
            <w:pPr>
              <w:spacing w:line="280" w:lineRule="exact"/>
              <w:jc w:val="left"/>
              <w:rPr>
                <w:rFonts w:ascii="ＭＳ 明朝" w:eastAsia="ＭＳ 明朝" w:hAnsi="ＭＳ 明朝" w:hint="eastAsia"/>
                <w:szCs w:val="21"/>
              </w:rPr>
            </w:pPr>
            <w:r>
              <w:rPr>
                <w:rFonts w:ascii="ＭＳ 明朝" w:eastAsia="ＭＳ 明朝" w:hAnsi="ＭＳ 明朝" w:hint="eastAsia"/>
                <w:szCs w:val="21"/>
              </w:rPr>
              <w:t>９　商業地域</w:t>
            </w:r>
          </w:p>
          <w:p w:rsidR="001C3B15" w:rsidRPr="00527AD7" w:rsidRDefault="00527AD7" w:rsidP="001C3B15">
            <w:pPr>
              <w:spacing w:line="280" w:lineRule="exact"/>
              <w:jc w:val="left"/>
              <w:rPr>
                <w:rFonts w:ascii="ＭＳ 明朝" w:eastAsia="ＭＳ 明朝" w:hAnsi="ＭＳ 明朝"/>
                <w:szCs w:val="21"/>
                <w:u w:val="single"/>
              </w:rPr>
            </w:pPr>
            <w:r w:rsidRPr="00527AD7">
              <w:rPr>
                <w:rFonts w:ascii="ＭＳ 明朝" w:eastAsia="ＭＳ 明朝" w:hAnsi="ＭＳ 明朝" w:hint="eastAsia"/>
                <w:color w:val="FF0000"/>
                <w:szCs w:val="21"/>
                <w:u w:val="single"/>
              </w:rPr>
              <w:t>１０　準工業地域</w:t>
            </w:r>
          </w:p>
          <w:p w:rsidR="00527AD7" w:rsidRDefault="00527AD7" w:rsidP="001C3B15">
            <w:pPr>
              <w:spacing w:line="280" w:lineRule="exact"/>
              <w:jc w:val="left"/>
              <w:rPr>
                <w:rFonts w:ascii="ＭＳ 明朝" w:eastAsia="ＭＳ 明朝" w:hAnsi="ＭＳ 明朝" w:hint="eastAsia"/>
                <w:szCs w:val="21"/>
              </w:rPr>
            </w:pPr>
            <w:r>
              <w:rPr>
                <w:rFonts w:ascii="ＭＳ 明朝" w:eastAsia="ＭＳ 明朝" w:hAnsi="ＭＳ 明朝" w:hint="eastAsia"/>
                <w:szCs w:val="21"/>
              </w:rPr>
              <w:t>１１　工業地域</w:t>
            </w:r>
          </w:p>
          <w:p w:rsidR="001C3B15" w:rsidRDefault="001C3B15" w:rsidP="001C3B15">
            <w:pPr>
              <w:spacing w:line="280" w:lineRule="exact"/>
              <w:jc w:val="left"/>
              <w:rPr>
                <w:rFonts w:ascii="ＭＳ 明朝" w:eastAsia="ＭＳ 明朝" w:hAnsi="ＭＳ 明朝"/>
                <w:szCs w:val="21"/>
              </w:rPr>
            </w:pPr>
            <w:r>
              <w:rPr>
                <w:rFonts w:ascii="ＭＳ 明朝" w:eastAsia="ＭＳ 明朝" w:hAnsi="ＭＳ 明朝" w:hint="eastAsia"/>
                <w:szCs w:val="21"/>
              </w:rPr>
              <w:t>１２　工業専用地域</w:t>
            </w:r>
          </w:p>
          <w:p w:rsidR="00650B70" w:rsidRDefault="001C3B15" w:rsidP="00527AD7">
            <w:pPr>
              <w:spacing w:line="280" w:lineRule="exact"/>
              <w:jc w:val="left"/>
              <w:rPr>
                <w:rFonts w:ascii="ＭＳ 明朝" w:eastAsia="ＭＳ 明朝" w:hAnsi="ＭＳ 明朝" w:hint="eastAsia"/>
                <w:szCs w:val="21"/>
              </w:rPr>
            </w:pPr>
            <w:r>
              <w:rPr>
                <w:rFonts w:ascii="ＭＳ 明朝" w:eastAsia="ＭＳ 明朝" w:hAnsi="ＭＳ 明朝" w:hint="eastAsia"/>
                <w:szCs w:val="21"/>
              </w:rPr>
              <w:t>・・・　略</w:t>
            </w:r>
            <w:bookmarkStart w:id="0" w:name="_GoBack"/>
            <w:bookmarkEnd w:id="0"/>
          </w:p>
        </w:tc>
        <w:tc>
          <w:tcPr>
            <w:tcW w:w="2844" w:type="dxa"/>
          </w:tcPr>
          <w:p w:rsidR="00650B70" w:rsidRDefault="006A542B" w:rsidP="001C3B15">
            <w:pPr>
              <w:spacing w:line="280" w:lineRule="exact"/>
              <w:jc w:val="left"/>
              <w:rPr>
                <w:rFonts w:ascii="ＭＳ 明朝" w:eastAsia="ＭＳ 明朝" w:hAnsi="ＭＳ 明朝"/>
                <w:szCs w:val="21"/>
              </w:rPr>
            </w:pPr>
            <w:r>
              <w:rPr>
                <w:rFonts w:ascii="ＭＳ 明朝" w:eastAsia="ＭＳ 明朝" w:hAnsi="ＭＳ 明朝" w:hint="eastAsia"/>
                <w:szCs w:val="21"/>
              </w:rPr>
              <w:t>建築基準法（以下「法」。）が改正され、</w:t>
            </w:r>
            <w:r w:rsidR="00650B70">
              <w:rPr>
                <w:rFonts w:ascii="ＭＳ 明朝" w:eastAsia="ＭＳ 明朝" w:hAnsi="ＭＳ 明朝" w:hint="eastAsia"/>
                <w:szCs w:val="21"/>
              </w:rPr>
              <w:t>新たに田園住居地域が創設されることから、法</w:t>
            </w:r>
            <w:r w:rsidR="001C3B15">
              <w:rPr>
                <w:rFonts w:ascii="ＭＳ 明朝" w:eastAsia="ＭＳ 明朝" w:hAnsi="ＭＳ 明朝" w:hint="eastAsia"/>
                <w:szCs w:val="21"/>
              </w:rPr>
              <w:t>第４８条</w:t>
            </w:r>
            <w:r>
              <w:rPr>
                <w:rFonts w:ascii="ＭＳ 明朝" w:eastAsia="ＭＳ 明朝" w:hAnsi="ＭＳ 明朝" w:hint="eastAsia"/>
                <w:szCs w:val="21"/>
              </w:rPr>
              <w:t>第８項</w:t>
            </w:r>
            <w:r w:rsidR="00650B70">
              <w:rPr>
                <w:rFonts w:ascii="ＭＳ 明朝" w:eastAsia="ＭＳ 明朝" w:hAnsi="ＭＳ 明朝" w:hint="eastAsia"/>
                <w:szCs w:val="21"/>
              </w:rPr>
              <w:t>に同地域の建築物の制限が加わる。</w:t>
            </w:r>
          </w:p>
          <w:p w:rsidR="006A542B" w:rsidRPr="006A542B" w:rsidRDefault="006A542B" w:rsidP="001C3B15">
            <w:pPr>
              <w:spacing w:line="280" w:lineRule="exact"/>
              <w:jc w:val="left"/>
              <w:rPr>
                <w:rFonts w:ascii="ＭＳ 明朝" w:eastAsia="ＭＳ 明朝" w:hAnsi="ＭＳ 明朝"/>
                <w:szCs w:val="21"/>
              </w:rPr>
            </w:pPr>
          </w:p>
          <w:p w:rsidR="006A542B" w:rsidRDefault="006A542B" w:rsidP="001C3B15">
            <w:pPr>
              <w:spacing w:line="280" w:lineRule="exact"/>
              <w:jc w:val="left"/>
              <w:rPr>
                <w:rFonts w:ascii="ＭＳ 明朝" w:eastAsia="ＭＳ 明朝" w:hAnsi="ＭＳ 明朝"/>
                <w:szCs w:val="21"/>
              </w:rPr>
            </w:pPr>
            <w:r>
              <w:rPr>
                <w:rFonts w:ascii="ＭＳ 明朝" w:eastAsia="ＭＳ 明朝" w:hAnsi="ＭＳ 明朝" w:hint="eastAsia"/>
                <w:szCs w:val="21"/>
              </w:rPr>
              <w:t>このため、玄望園地区地区計画の地区整備計画において引用する法の項ズレが生じる。</w:t>
            </w:r>
          </w:p>
          <w:p w:rsidR="006A542B" w:rsidRDefault="006A542B" w:rsidP="006A542B">
            <w:pPr>
              <w:spacing w:line="280" w:lineRule="exact"/>
              <w:jc w:val="left"/>
              <w:rPr>
                <w:rFonts w:ascii="ＭＳ 明朝" w:eastAsia="ＭＳ 明朝" w:hAnsi="ＭＳ 明朝"/>
                <w:szCs w:val="21"/>
              </w:rPr>
            </w:pPr>
          </w:p>
          <w:p w:rsidR="006A542B" w:rsidRDefault="006A542B" w:rsidP="00460D64">
            <w:pPr>
              <w:spacing w:line="280" w:lineRule="exact"/>
              <w:ind w:firstLine="210"/>
              <w:jc w:val="left"/>
              <w:rPr>
                <w:rFonts w:ascii="ＭＳ 明朝" w:eastAsia="ＭＳ 明朝" w:hAnsi="ＭＳ 明朝"/>
                <w:szCs w:val="21"/>
              </w:rPr>
            </w:pPr>
          </w:p>
        </w:tc>
      </w:tr>
    </w:tbl>
    <w:p w:rsidR="00650B70" w:rsidRPr="00460D64" w:rsidRDefault="00650B70" w:rsidP="00BA54BA">
      <w:pPr>
        <w:jc w:val="left"/>
        <w:rPr>
          <w:rFonts w:ascii="ＭＳ 明朝" w:eastAsia="ＭＳ 明朝" w:hAnsi="ＭＳ 明朝"/>
          <w:szCs w:val="21"/>
        </w:rPr>
      </w:pPr>
    </w:p>
    <w:sectPr w:rsidR="00650B70" w:rsidRPr="00460D64" w:rsidSect="006A542B">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4E"/>
    <w:rsid w:val="000A0F52"/>
    <w:rsid w:val="001C3B15"/>
    <w:rsid w:val="002B3BE1"/>
    <w:rsid w:val="003E3852"/>
    <w:rsid w:val="00460D64"/>
    <w:rsid w:val="00527AD7"/>
    <w:rsid w:val="00561E8B"/>
    <w:rsid w:val="005900C1"/>
    <w:rsid w:val="00650B70"/>
    <w:rsid w:val="006A542B"/>
    <w:rsid w:val="007E1BCF"/>
    <w:rsid w:val="00834573"/>
    <w:rsid w:val="00A0114E"/>
    <w:rsid w:val="00A735FC"/>
    <w:rsid w:val="00B707BC"/>
    <w:rsid w:val="00BA54BA"/>
    <w:rsid w:val="00BA74BE"/>
    <w:rsid w:val="00BF4AC2"/>
    <w:rsid w:val="00D61B75"/>
    <w:rsid w:val="00E56B3F"/>
    <w:rsid w:val="00FE3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AFDC4F"/>
  <w15:chartTrackingRefBased/>
  <w15:docId w15:val="{8A563136-0D60-4306-BFDA-2A8EA17E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DA046-15CA-4FD4-9552-410740FC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2017-12-26T04:14:00Z</dcterms:created>
  <dcterms:modified xsi:type="dcterms:W3CDTF">2018-01-09T02:34:00Z</dcterms:modified>
</cp:coreProperties>
</file>